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E8" w:rsidRPr="00DE59E8" w:rsidRDefault="00DE59E8" w:rsidP="00DE59E8">
      <w:pPr>
        <w:spacing w:after="120" w:line="240" w:lineRule="auto"/>
        <w:jc w:val="center"/>
        <w:rPr>
          <w:rFonts w:ascii="Bookman Old Style" w:eastAsia="Times New Roman" w:hAnsi="Bookman Old Style" w:cs="Times New Roman"/>
          <w:b/>
          <w:lang w:eastAsia="el-GR"/>
        </w:rPr>
      </w:pPr>
      <w:r w:rsidRPr="00DE59E8">
        <w:rPr>
          <w:rFonts w:ascii="Bookman Old Style" w:eastAsia="Times New Roman" w:hAnsi="Bookman Old Style" w:cs="Times New Roman"/>
          <w:b/>
          <w:lang w:eastAsia="el-GR"/>
        </w:rPr>
        <w:t>ΠΑΡΑΡΤΗΜΑ Α’</w:t>
      </w:r>
    </w:p>
    <w:p w:rsidR="00DE59E8" w:rsidRPr="00DE59E8" w:rsidRDefault="00DE59E8" w:rsidP="00DE59E8">
      <w:pPr>
        <w:spacing w:after="12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l-GR"/>
        </w:rPr>
      </w:pPr>
      <w:r w:rsidRPr="00DE59E8"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l-GR"/>
        </w:rPr>
        <w:t>ΤΕΧΝΙΚΕΣ ΠΡΟΔΙΑΓΡΑΦΕΣ</w:t>
      </w:r>
    </w:p>
    <w:p w:rsidR="00DE59E8" w:rsidRPr="00DE59E8" w:rsidRDefault="00DE59E8" w:rsidP="00DE59E8">
      <w:pPr>
        <w:spacing w:after="12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u w:val="single"/>
          <w:lang w:eastAsia="el-GR"/>
        </w:rPr>
      </w:pPr>
    </w:p>
    <w:p w:rsidR="00DE59E8" w:rsidRPr="00DE59E8" w:rsidRDefault="00DE59E8" w:rsidP="00DE59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DE59E8">
        <w:rPr>
          <w:rFonts w:ascii="Calibri" w:eastAsia="Times New Roman" w:hAnsi="Calibri" w:cs="Calibri"/>
          <w:bCs/>
          <w:color w:val="000000"/>
          <w:lang w:eastAsia="el-GR"/>
        </w:rPr>
        <w:t xml:space="preserve">Αντικείμενο της παρούσας σύμβασης είναι η προμήθεια ηλεκτρονικών υπολογιστών  και εκτυπωτών για την κάλυψη των αναγκών της ΑΣΠΑΙΤΕ στο Μαρούσι. </w:t>
      </w:r>
    </w:p>
    <w:p w:rsidR="00DE59E8" w:rsidRPr="00DE59E8" w:rsidRDefault="00DE59E8" w:rsidP="00DE59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el-GR"/>
        </w:rPr>
      </w:pPr>
      <w:r w:rsidRPr="00DE59E8">
        <w:rPr>
          <w:rFonts w:ascii="Calibri" w:eastAsia="Times New Roman" w:hAnsi="Calibri" w:cs="Calibri"/>
          <w:bCs/>
          <w:color w:val="000000"/>
          <w:lang w:eastAsia="el-GR"/>
        </w:rPr>
        <w:t xml:space="preserve">Οι τεχνικές και οι οικονομικές προσφορές θα πρέπει να περιλαμβάνουν επί ποινή αποκλεισμού, πίνακα με όλα τα είδη και τις αντίστοιχες ποσότητες σύμφωνα με τον παρακάτω πίνακα. </w:t>
      </w:r>
    </w:p>
    <w:p w:rsidR="00DE59E8" w:rsidRPr="00DE59E8" w:rsidRDefault="00DE59E8" w:rsidP="00DE59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el-GR"/>
        </w:rPr>
      </w:pPr>
    </w:p>
    <w:p w:rsidR="00DE59E8" w:rsidRPr="00DE59E8" w:rsidRDefault="00DE59E8" w:rsidP="00DE59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el-GR"/>
        </w:rPr>
      </w:pPr>
      <w:r w:rsidRPr="00DE59E8">
        <w:rPr>
          <w:rFonts w:ascii="Calibri" w:eastAsia="Times New Roman" w:hAnsi="Calibri" w:cs="Calibri"/>
          <w:bCs/>
          <w:color w:val="000000"/>
          <w:lang w:eastAsia="el-GR"/>
        </w:rPr>
        <w:t>Συγκεκριμένα περιλαμβάνονται τα ακόλουθα:</w:t>
      </w:r>
    </w:p>
    <w:p w:rsidR="00DE59E8" w:rsidRPr="00DE59E8" w:rsidRDefault="00DE59E8" w:rsidP="00DE59E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el-GR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5113"/>
        <w:gridCol w:w="2853"/>
      </w:tblGrid>
      <w:tr w:rsidR="00DE59E8" w:rsidRPr="00DE59E8" w:rsidTr="008779C2">
        <w:tc>
          <w:tcPr>
            <w:tcW w:w="681" w:type="dxa"/>
            <w:shd w:val="clear" w:color="auto" w:fill="auto"/>
          </w:tcPr>
          <w:p w:rsidR="00DE59E8" w:rsidRPr="00DE59E8" w:rsidRDefault="00DE59E8" w:rsidP="00DE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</w:pPr>
            <w:r w:rsidRPr="00DE59E8">
              <w:rPr>
                <w:rFonts w:ascii="Calibri" w:eastAsia="Times New Roman" w:hAnsi="Calibri" w:cs="Calibri"/>
                <w:bCs/>
                <w:color w:val="000000"/>
                <w:lang w:val="en-US" w:eastAsia="el-GR"/>
              </w:rPr>
              <w:t>A/A</w:t>
            </w:r>
          </w:p>
        </w:tc>
        <w:tc>
          <w:tcPr>
            <w:tcW w:w="5113" w:type="dxa"/>
            <w:shd w:val="clear" w:color="auto" w:fill="auto"/>
          </w:tcPr>
          <w:p w:rsidR="00DE59E8" w:rsidRPr="00DE59E8" w:rsidRDefault="00DE59E8" w:rsidP="00DE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ΠΕΡΙΓΡΑΦΗ</w:t>
            </w:r>
          </w:p>
        </w:tc>
        <w:tc>
          <w:tcPr>
            <w:tcW w:w="2853" w:type="dxa"/>
            <w:shd w:val="clear" w:color="auto" w:fill="auto"/>
          </w:tcPr>
          <w:p w:rsidR="00DE59E8" w:rsidRPr="00DE59E8" w:rsidRDefault="00DE59E8" w:rsidP="00DE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ΠΟΣΟΤΗΤΑ</w:t>
            </w:r>
          </w:p>
        </w:tc>
      </w:tr>
      <w:tr w:rsidR="00DE59E8" w:rsidRPr="00DE59E8" w:rsidTr="008779C2">
        <w:tc>
          <w:tcPr>
            <w:tcW w:w="681" w:type="dxa"/>
            <w:shd w:val="clear" w:color="auto" w:fill="auto"/>
          </w:tcPr>
          <w:p w:rsidR="00DE59E8" w:rsidRPr="00DE59E8" w:rsidRDefault="00DE59E8" w:rsidP="00DE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1</w:t>
            </w:r>
          </w:p>
        </w:tc>
        <w:tc>
          <w:tcPr>
            <w:tcW w:w="5113" w:type="dxa"/>
            <w:shd w:val="clear" w:color="auto" w:fill="auto"/>
          </w:tcPr>
          <w:p w:rsidR="00DE59E8" w:rsidRPr="00DE59E8" w:rsidRDefault="00DE59E8" w:rsidP="00DE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ΗΥ ΤΥΠΟΥ Α ΟΠΩΣ ΤΕΧΝΙΚΕΣ ΠΡΟΔΙΑΓΡΑΦΕΣ</w:t>
            </w:r>
          </w:p>
        </w:tc>
        <w:tc>
          <w:tcPr>
            <w:tcW w:w="2853" w:type="dxa"/>
            <w:shd w:val="clear" w:color="auto" w:fill="auto"/>
          </w:tcPr>
          <w:p w:rsidR="00DE59E8" w:rsidRPr="00DE59E8" w:rsidRDefault="00DE59E8" w:rsidP="00DE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15</w:t>
            </w:r>
          </w:p>
        </w:tc>
      </w:tr>
      <w:tr w:rsidR="00DE59E8" w:rsidRPr="00DE59E8" w:rsidTr="008779C2"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2</w:t>
            </w:r>
          </w:p>
        </w:tc>
        <w:tc>
          <w:tcPr>
            <w:tcW w:w="5113" w:type="dxa"/>
            <w:tcBorders>
              <w:bottom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ΗΥ ΤΥΠΟΥ Β ΟΠΩΣ ΤΕΧΝΙΚΕΣ ΠΡΟΔΙΑΓΡΑΦΕΣ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5</w:t>
            </w:r>
          </w:p>
        </w:tc>
      </w:tr>
      <w:tr w:rsidR="00DE59E8" w:rsidRPr="00DE59E8" w:rsidTr="008779C2"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3</w:t>
            </w:r>
          </w:p>
        </w:tc>
        <w:tc>
          <w:tcPr>
            <w:tcW w:w="5113" w:type="dxa"/>
            <w:tcBorders>
              <w:bottom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ΕΚΤΥΠΩΤΗ –</w:t>
            </w:r>
          </w:p>
          <w:p w:rsidR="00DE59E8" w:rsidRPr="00DE59E8" w:rsidRDefault="00DE59E8" w:rsidP="00DE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ΠΟΛΥΜΗΧΑΝΗΜΑ ΟΠΩΣ ΤΕΧΝΙΚΕΣ ΠΡΟΔΙΑΓΡΑΦΕΣ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color w:val="00000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bCs/>
                <w:color w:val="000000"/>
                <w:lang w:eastAsia="el-GR"/>
              </w:rPr>
              <w:t>4</w:t>
            </w:r>
          </w:p>
        </w:tc>
      </w:tr>
    </w:tbl>
    <w:p w:rsidR="00DE59E8" w:rsidRPr="00DE59E8" w:rsidRDefault="00DE59E8" w:rsidP="00DE59E8">
      <w:pPr>
        <w:keepNext/>
        <w:keepLines/>
        <w:spacing w:before="240" w:after="0" w:line="276" w:lineRule="auto"/>
        <w:outlineLvl w:val="0"/>
        <w:rPr>
          <w:rFonts w:ascii="Calibri Light" w:eastAsia="Times New Roman" w:hAnsi="Calibri Light" w:cs="Times New Roman"/>
          <w:b/>
          <w:color w:val="2E74B5"/>
          <w:sz w:val="20"/>
          <w:szCs w:val="20"/>
          <w:lang w:eastAsia="el-GR"/>
        </w:rPr>
      </w:pPr>
      <w:r w:rsidRPr="00DE59E8">
        <w:rPr>
          <w:rFonts w:ascii="Calibri Light" w:eastAsia="Times New Roman" w:hAnsi="Calibri Light" w:cs="Times New Roman"/>
          <w:b/>
          <w:color w:val="2E74B5"/>
          <w:sz w:val="20"/>
          <w:szCs w:val="20"/>
          <w:lang w:eastAsia="el-GR"/>
        </w:rPr>
        <w:t>ΤΜΗΜΑ</w:t>
      </w:r>
      <w:r w:rsidRPr="00DE59E8">
        <w:rPr>
          <w:rFonts w:ascii="Calibri Light" w:eastAsia="Times New Roman" w:hAnsi="Calibri Light" w:cs="Times New Roman"/>
          <w:b/>
          <w:color w:val="2E74B5"/>
          <w:spacing w:val="-4"/>
          <w:sz w:val="20"/>
          <w:szCs w:val="20"/>
          <w:lang w:eastAsia="el-GR"/>
        </w:rPr>
        <w:t xml:space="preserve"> </w:t>
      </w:r>
      <w:r w:rsidRPr="00DE59E8">
        <w:rPr>
          <w:rFonts w:ascii="Calibri Light" w:eastAsia="Times New Roman" w:hAnsi="Calibri Light" w:cs="Times New Roman"/>
          <w:b/>
          <w:color w:val="2E74B5"/>
          <w:sz w:val="20"/>
          <w:szCs w:val="20"/>
          <w:lang w:eastAsia="el-GR"/>
        </w:rPr>
        <w:t>Α’:</w:t>
      </w:r>
      <w:r w:rsidRPr="00DE59E8">
        <w:rPr>
          <w:rFonts w:ascii="Calibri Light" w:eastAsia="Times New Roman" w:hAnsi="Calibri Light" w:cs="Times New Roman"/>
          <w:b/>
          <w:color w:val="2E74B5"/>
          <w:spacing w:val="-4"/>
          <w:sz w:val="20"/>
          <w:szCs w:val="20"/>
          <w:lang w:eastAsia="el-GR"/>
        </w:rPr>
        <w:t xml:space="preserve"> </w:t>
      </w:r>
      <w:r w:rsidRPr="00DE59E8">
        <w:rPr>
          <w:rFonts w:ascii="Calibri Light" w:eastAsia="Times New Roman" w:hAnsi="Calibri Light" w:cs="Times New Roman"/>
          <w:b/>
          <w:color w:val="2E74B5"/>
          <w:sz w:val="20"/>
          <w:szCs w:val="20"/>
          <w:lang w:eastAsia="el-GR"/>
        </w:rPr>
        <w:t>ΗΛΕΚΤΡΟΝΙΚΟΙ</w:t>
      </w:r>
      <w:r w:rsidRPr="00DE59E8">
        <w:rPr>
          <w:rFonts w:ascii="Calibri Light" w:eastAsia="Times New Roman" w:hAnsi="Calibri Light" w:cs="Times New Roman"/>
          <w:b/>
          <w:color w:val="2E74B5"/>
          <w:spacing w:val="-3"/>
          <w:sz w:val="20"/>
          <w:szCs w:val="20"/>
          <w:lang w:eastAsia="el-GR"/>
        </w:rPr>
        <w:t xml:space="preserve"> </w:t>
      </w:r>
      <w:r w:rsidRPr="00DE59E8">
        <w:rPr>
          <w:rFonts w:ascii="Calibri Light" w:eastAsia="Times New Roman" w:hAnsi="Calibri Light" w:cs="Times New Roman"/>
          <w:b/>
          <w:color w:val="2E74B5"/>
          <w:sz w:val="20"/>
          <w:szCs w:val="20"/>
          <w:lang w:eastAsia="el-GR"/>
        </w:rPr>
        <w:t>ΥΠΟΛΟΓΙΣΤΕΣ</w:t>
      </w:r>
    </w:p>
    <w:p w:rsidR="00DE59E8" w:rsidRPr="00DE59E8" w:rsidRDefault="00DE59E8" w:rsidP="00DE59E8">
      <w:pPr>
        <w:keepNext/>
        <w:keepLines/>
        <w:spacing w:before="40" w:after="0" w:line="276" w:lineRule="auto"/>
        <w:outlineLvl w:val="1"/>
        <w:rPr>
          <w:rFonts w:ascii="Arial" w:eastAsia="Times New Roman" w:hAnsi="Arial" w:cs="Arial"/>
          <w:color w:val="2E74B5"/>
          <w:sz w:val="20"/>
          <w:szCs w:val="20"/>
          <w:lang w:eastAsia="el-GR"/>
        </w:rPr>
      </w:pPr>
      <w:r w:rsidRPr="00DE59E8">
        <w:rPr>
          <w:rFonts w:ascii="Calibri Light" w:eastAsia="Times New Roman" w:hAnsi="Calibri Light" w:cs="Times New Roman"/>
          <w:color w:val="2E74B5"/>
          <w:sz w:val="20"/>
          <w:szCs w:val="20"/>
          <w:lang w:eastAsia="el-GR"/>
        </w:rPr>
        <w:t>ΠΡΟΣΩΠΙΚΟΙ</w:t>
      </w:r>
      <w:r w:rsidRPr="00DE59E8">
        <w:rPr>
          <w:rFonts w:ascii="Calibri Light" w:eastAsia="Times New Roman" w:hAnsi="Calibri Light" w:cs="Times New Roman"/>
          <w:color w:val="2E74B5"/>
          <w:spacing w:val="-5"/>
          <w:sz w:val="20"/>
          <w:szCs w:val="20"/>
          <w:lang w:eastAsia="el-GR"/>
        </w:rPr>
        <w:t xml:space="preserve"> </w:t>
      </w:r>
      <w:r w:rsidRPr="00DE59E8">
        <w:rPr>
          <w:rFonts w:ascii="Calibri Light" w:eastAsia="Times New Roman" w:hAnsi="Calibri Light" w:cs="Times New Roman"/>
          <w:color w:val="2E74B5"/>
          <w:sz w:val="20"/>
          <w:szCs w:val="20"/>
          <w:lang w:eastAsia="el-GR"/>
        </w:rPr>
        <w:t>ΗΛΕΚΤΡΟΝΙΚΟΙ</w:t>
      </w:r>
      <w:r w:rsidRPr="00DE59E8">
        <w:rPr>
          <w:rFonts w:ascii="Calibri Light" w:eastAsia="Times New Roman" w:hAnsi="Calibri Light" w:cs="Times New Roman"/>
          <w:color w:val="2E74B5"/>
          <w:spacing w:val="-2"/>
          <w:sz w:val="20"/>
          <w:szCs w:val="20"/>
          <w:lang w:eastAsia="el-GR"/>
        </w:rPr>
        <w:t xml:space="preserve"> </w:t>
      </w:r>
      <w:r w:rsidRPr="00DE59E8">
        <w:rPr>
          <w:rFonts w:ascii="Calibri Light" w:eastAsia="Times New Roman" w:hAnsi="Calibri Light" w:cs="Times New Roman"/>
          <w:color w:val="2E74B5"/>
          <w:sz w:val="20"/>
          <w:szCs w:val="20"/>
          <w:lang w:eastAsia="el-GR"/>
        </w:rPr>
        <w:t>ΥΠΟΛΟΓΙΣΤΕΣ</w:t>
      </w:r>
      <w:r w:rsidRPr="00DE59E8">
        <w:rPr>
          <w:rFonts w:ascii="Calibri Light" w:eastAsia="Times New Roman" w:hAnsi="Calibri Light" w:cs="Times New Roman"/>
          <w:color w:val="2E74B5"/>
          <w:spacing w:val="-5"/>
          <w:sz w:val="20"/>
          <w:szCs w:val="20"/>
          <w:lang w:eastAsia="el-GR"/>
        </w:rPr>
        <w:t xml:space="preserve"> </w:t>
      </w:r>
      <w:r w:rsidRPr="00DE59E8">
        <w:rPr>
          <w:rFonts w:ascii="Calibri Light" w:eastAsia="Times New Roman" w:hAnsi="Calibri Light" w:cs="Times New Roman"/>
          <w:color w:val="2E74B5"/>
          <w:sz w:val="20"/>
          <w:szCs w:val="20"/>
          <w:lang w:eastAsia="el-GR"/>
        </w:rPr>
        <w:t>ΤΥΠΟΥ</w:t>
      </w:r>
      <w:r w:rsidRPr="00DE59E8">
        <w:rPr>
          <w:rFonts w:ascii="Calibri Light" w:eastAsia="Times New Roman" w:hAnsi="Calibri Light" w:cs="Times New Roman"/>
          <w:color w:val="2E74B5"/>
          <w:spacing w:val="-2"/>
          <w:sz w:val="20"/>
          <w:szCs w:val="20"/>
          <w:lang w:eastAsia="el-GR"/>
        </w:rPr>
        <w:t xml:space="preserve"> </w:t>
      </w:r>
      <w:r w:rsidRPr="00DE59E8">
        <w:rPr>
          <w:rFonts w:ascii="Calibri Light" w:eastAsia="Times New Roman" w:hAnsi="Calibri Light" w:cs="Times New Roman"/>
          <w:color w:val="2E74B5"/>
          <w:sz w:val="20"/>
          <w:szCs w:val="20"/>
          <w:lang w:eastAsia="el-GR"/>
        </w:rPr>
        <w:t>Α</w:t>
      </w:r>
    </w:p>
    <w:tbl>
      <w:tblPr>
        <w:tblW w:w="5700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919"/>
        <w:gridCol w:w="1876"/>
        <w:gridCol w:w="1426"/>
        <w:gridCol w:w="1517"/>
      </w:tblGrid>
      <w:tr w:rsidR="00DE59E8" w:rsidRPr="00DE59E8" w:rsidTr="008779C2">
        <w:trPr>
          <w:tblHeader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Α/Α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ΠΕΡΙΓΡΑΦΗ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ΑΠΑΙΤΗΣΗ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ΑΠΑΝΤΗΣΗ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ΠΑΡΑΠΟΜΠΗ</w:t>
            </w: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Γενικά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Είδος προς προμήθεια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Η/Υ με, πληκτρολόγιο, ποντίκι,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1.2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Αριθμός τεμαχίων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val="en-US" w:eastAsia="el-GR"/>
              </w:rPr>
              <w:t>15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1.3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 αναφερθεί ο κατασκευαστής και το μοντέλο του προσφερόμενου συστήματος.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1.4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Το σύνολο της προσφερόμενης σύνθεσης (Η/Υ, πληκτρολόγιο, ποντίκι,) να προέρχονται από τον ίδιο διεθνώς αναγνωρισμένο κατασκευαστή.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rPr>
          <w:trHeight w:val="100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1.5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Το σύνολο των εξαρτημάτων που απαρτίζουν τον υπολογιστή να έχουν συναρμολογήσει από τον ίδιο, να φέρουν την έγκριση του και να αναφέρονται στα επίσημα τεχνικά φυλλάδια του συστήματος.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rPr>
          <w:trHeight w:val="33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1.6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Ανακοίνωση μοντέλου εντός του 202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1.7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Να υποστηρίζονται κατά την παράδοση είτε να υπάρχει η  δυνατότητα προσθήκης από τον κατασκευαστή, των κάτωθι τεχνολογιών ασφαλείας. 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proofErr w:type="spellStart"/>
            <w:r w:rsidRPr="00DE59E8">
              <w:rPr>
                <w:rFonts w:ascii="Calibri" w:eastAsia="Calibri" w:hAnsi="Calibri" w:cs="Calibri"/>
                <w:lang w:val="en-US" w:eastAsia="el-GR"/>
              </w:rPr>
              <w:t>SafeBIOS</w:t>
            </w:r>
            <w:proofErr w:type="spellEnd"/>
            <w:r w:rsidRPr="00DE59E8">
              <w:rPr>
                <w:rFonts w:ascii="Calibri" w:eastAsia="Calibri" w:hAnsi="Calibri" w:cs="Calibri"/>
                <w:lang w:val="en-US" w:eastAsia="el-GR"/>
              </w:rPr>
              <w:t xml:space="preserve">: includes Off-host BIOS Verification, BIOS Resilience, BIOS Recovery, and additional BIOS Controls,  </w:t>
            </w:r>
            <w:proofErr w:type="spellStart"/>
            <w:r w:rsidRPr="00DE59E8">
              <w:rPr>
                <w:rFonts w:ascii="Calibri" w:eastAsia="Calibri" w:hAnsi="Calibri" w:cs="Calibri"/>
                <w:lang w:val="en-US" w:eastAsia="el-GR"/>
              </w:rPr>
              <w:t>SafeID</w:t>
            </w:r>
            <w:proofErr w:type="spellEnd"/>
            <w:r w:rsidRPr="00DE59E8">
              <w:rPr>
                <w:rFonts w:ascii="Calibri" w:eastAsia="Calibri" w:hAnsi="Calibri" w:cs="Calibri"/>
                <w:lang w:val="en-US" w:eastAsia="el-GR"/>
              </w:rPr>
              <w:t xml:space="preserve"> credential protection,  Microsoft Windows </w:t>
            </w:r>
            <w:proofErr w:type="spellStart"/>
            <w:r w:rsidRPr="00DE59E8">
              <w:rPr>
                <w:rFonts w:ascii="Calibri" w:eastAsia="Calibri" w:hAnsi="Calibri" w:cs="Calibri"/>
                <w:lang w:val="en-US" w:eastAsia="el-GR"/>
              </w:rPr>
              <w:t>Bitlocker</w:t>
            </w:r>
            <w:proofErr w:type="spellEnd"/>
            <w:r w:rsidRPr="00DE59E8">
              <w:rPr>
                <w:rFonts w:ascii="Calibri" w:eastAsia="Calibri" w:hAnsi="Calibri" w:cs="Calibri"/>
                <w:lang w:val="en-US" w:eastAsia="el-GR"/>
              </w:rPr>
              <w:t>, Local hard drive data wipe through BIOS (Secure Erase)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1.8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 υποστηρίζονται κατά την παράδοση είτε να υπάρχει η  δυνατότητα προσθήκης, των κάτωθι δυνατοτήτων.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Εργαλείο διαχείρισης (GUI), για τη διαμόρφωση και ανάπτυξη ρυθμίσεων υλικού, σε περιβάλλον πριν από το λειτουργικό σύστημα ή μετά το λειτουργικό σύστημα. Να λειτουργεί απρόσκοπτα με το SCCM και το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Airwatch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και να μπορεί να ενσωματωθεί αυτόματα σε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LANDesk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και KACE. Να  επιτρέπει να αυτοματοποιήσετε και να διαμορφώσετε από απόσταση, περισσότερες από 150  ρυθμίσεις BIOS.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Εργαλείο  εργοστασιακά εγκατεστημένο το οποίο επιτρέπει στους χρήστες  να διαχειρίζονται, να παρουσιάζουν και να εγκαθιστούν αυτόματα ενημερώσεις του κατασκευαστή  στο BIOS, προγράμματα οδήγησης και λογισμικό.  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1.9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Πιστοποιήσεων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: CE, ENERGY STAR, EPEAT, WEEE,  EU RoHS.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(Εάν η πιστοποίηση αναφέρεται στο επίσημο τεχνικό φυλλάδιο του κατασκευαστή δεν απαιτείτε η κατάθεσή του.)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1.10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Το προσφερόμενο σύστημα να έχει περάσει 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MIL-STD 810G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tests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>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1.11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Εγγύηση για το σύνολο του προσφερόμενου εξοπλισμού απευθείας από τον κατασκευαστή του, χρονικής διάρκειας 3  ετών με επιτόπια (on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site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) υποστήριξη την επόμενη εργάσιμη ημέρα (NBD). 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Η προσφερόμενη εγγύηση πέρα από κωδικό εγγύησης, να πιστοποιείται και γραπτώς με τεχνική δήλωση του κατασκευαστή του εξοπλισμού. (Σε περίπτωση απουσίας της ανωτέρω δήλωσης η προσφορά θα αποκλείεται άμεσα ως απαράδεκτη.)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2.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Κουτί (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Case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>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2.1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Τύπου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Small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Form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Factor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2.2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Τουλάχιστον τις ακόλουθες υποδοχές στην πρόσοψη της θήκης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val="en-US" w:eastAsia="el-GR"/>
              </w:rPr>
              <w:t>≥ 2 x USB 2.0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val="en-US" w:eastAsia="el-GR"/>
              </w:rPr>
              <w:t>≥ 2 x USB 3.1 Gen 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2.3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Τουλάχιστον τα ακόλουθα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Bays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≥ 1 x εσωτερικό 3.5”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ή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≥ 1 x εσωτερικό 2.5”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≥ 1 x εξωτερικό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slim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3.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Επεξεργαστής (CPU)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3.1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 προσφερθεί με επεξεργαστή 12</w:t>
            </w:r>
            <w:proofErr w:type="spellStart"/>
            <w:r w:rsidRPr="00DE59E8">
              <w:rPr>
                <w:rFonts w:ascii="Calibri" w:eastAsia="Calibri" w:hAnsi="Calibri" w:cs="Calibri"/>
                <w:lang w:val="en-US" w:eastAsia="el-GR"/>
              </w:rPr>
              <w:t>th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Generation</w:t>
            </w:r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Intel</w:t>
            </w:r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Core</w:t>
            </w:r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Calibri" w:eastAsia="Calibri" w:hAnsi="Calibri" w:cs="Calibri"/>
                <w:lang w:val="en-US" w:eastAsia="el-GR"/>
              </w:rPr>
              <w:t>i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>5-12500 ή ισοδύναμο ή καλύτερο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3.2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Αριθμός πυρήνων επεξεργαστή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≥ 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3.3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Αριθμός νημάτων επεξεργαστή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≥ 12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3.4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Συχνότητα λειτουργίας επεξεργαστή βασική σε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GHz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≥ 3.0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3.5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Μνήμη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Cache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επεξεργαστή σε MB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≥ 18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bookmarkStart w:id="0" w:name="_Hlk513452656"/>
            <w:r w:rsidRPr="00DE59E8">
              <w:rPr>
                <w:rFonts w:ascii="Calibri" w:eastAsia="Calibri" w:hAnsi="Calibri" w:cs="Calibri"/>
                <w:lang w:eastAsia="el-GR"/>
              </w:rPr>
              <w:t>4.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Μητρική Κάρτα (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Motherboard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>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4.1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Intel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Chipset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B660 ή ισοδύναμο ή ανώτερο, με χρόνο ανακοίνωσης εντός του 2022.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NAI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4.2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Κάρτα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 xml:space="preserve"> </w:t>
            </w:r>
            <w:r w:rsidRPr="00DE59E8">
              <w:rPr>
                <w:rFonts w:ascii="Calibri" w:eastAsia="Calibri" w:hAnsi="Calibri" w:cs="Calibri"/>
                <w:lang w:eastAsia="el-GR"/>
              </w:rPr>
              <w:t>δικτύου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 xml:space="preserve"> 10/100/1000Mbps (Gigabit </w:t>
            </w:r>
            <w:proofErr w:type="spellStart"/>
            <w:r w:rsidRPr="00DE59E8">
              <w:rPr>
                <w:rFonts w:ascii="Calibri" w:eastAsia="Calibri" w:hAnsi="Calibri" w:cs="Calibri"/>
                <w:lang w:val="en-US" w:eastAsia="el-GR"/>
              </w:rPr>
              <w:t>ethernet</w:t>
            </w:r>
            <w:proofErr w:type="spellEnd"/>
            <w:r w:rsidRPr="00DE59E8">
              <w:rPr>
                <w:rFonts w:ascii="Calibri" w:eastAsia="Calibri" w:hAnsi="Calibri" w:cs="Calibri"/>
                <w:lang w:val="en-US" w:eastAsia="el-GR"/>
              </w:rPr>
              <w:t>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NAI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4.3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Τουλάχιστον τις ακόλουθες οπίσθιες υποδοχές.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val="en-US" w:eastAsia="el-GR"/>
              </w:rPr>
              <w:t>≥ 2 x USB 3.1 Gen 1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val="en-US" w:eastAsia="el-GR"/>
              </w:rPr>
              <w:t>≥ 2 x USB 2.0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≥ 1 x RJ-45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4.4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PCIe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x16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≥ 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4.5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PCIe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x1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≥ 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4.6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Μ.2 υποδοχές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≥ 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4.7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SATA υποδοχές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≥ 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4.8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Υποστήριξη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 xml:space="preserve"> Trusted Platform Module (TPM) 2.0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NAI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4.9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val="en-US" w:eastAsia="el-GR"/>
              </w:rPr>
              <w:t>Chassis lock slot and loop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NAI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4.10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Διακόπτης παραβίασης κουτιού.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NAI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4.12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Να περιλαμβάνεται ενσωματωμένο ηχείο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NAI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bookmarkEnd w:id="0"/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5.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Κύρια Μνήμη (RAM)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5.1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Μέγεθος προσφερόμενης μνήμης (GB).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≥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5.2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Μέγεθος μέγιστης υποστηριζόμενης μνήμης GB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≥ 64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5.3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Τεχνολογία μνήμης DDR4 3200MHz ή ανώτερη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6.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Σκληρός Δίσκος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6.1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Χωρητικότητα   δίσκου (σε GB)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≥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256</w:t>
            </w:r>
            <w:r w:rsidRPr="00DE59E8">
              <w:rPr>
                <w:rFonts w:ascii="Calibri" w:eastAsia="Calibri" w:hAnsi="Calibri" w:cs="Calibri"/>
                <w:lang w:eastAsia="el-GR"/>
              </w:rPr>
              <w:t>GB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6.2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Τύπος  δίσκου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M.2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PCIe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NVMe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7.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Κάρτα Γραφικών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7.1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Ενσωματωμένη κάρτα γραφικών.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7.2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Έξοδοι γραφικών:, 1x 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DisplayPort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1.4 και 1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x</w:t>
            </w:r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HDMI</w:t>
            </w:r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port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8.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Τροφοδοτικό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8.1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Ισχύς τροφοδοτικού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≥ 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180</w:t>
            </w:r>
            <w:r w:rsidRPr="00DE59E8">
              <w:rPr>
                <w:rFonts w:ascii="Calibri" w:eastAsia="Calibri" w:hAnsi="Calibri" w:cs="Calibri"/>
                <w:lang w:eastAsia="el-GR"/>
              </w:rPr>
              <w:t xml:space="preserve"> W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8.2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Τροφοδοτικό ενεργειακής απόδοσης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≥ 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85</w:t>
            </w:r>
            <w:r w:rsidRPr="00DE59E8">
              <w:rPr>
                <w:rFonts w:ascii="Calibri" w:eastAsia="Calibri" w:hAnsi="Calibri" w:cs="Calibri"/>
                <w:lang w:eastAsia="el-GR"/>
              </w:rPr>
              <w:t xml:space="preserve">%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9.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Πληκτρολόγιο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9.1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Ενσύρματο ελληνικό πληκτρολόγιο USB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10.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Ποντίκι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10.1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Ποντίκι τύπου USB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bookmarkStart w:id="1" w:name="_Hlk513467408"/>
            <w:r w:rsidRPr="00DE59E8">
              <w:rPr>
                <w:rFonts w:ascii="Calibri" w:eastAsia="Calibri" w:hAnsi="Calibri" w:cs="Calibri"/>
                <w:lang w:eastAsia="el-GR"/>
              </w:rPr>
              <w:t>11.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Λογισμικά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11.1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Προεγκατεστημένο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λειτουργικό σύστημα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Εγκατεστημένο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 xml:space="preserve"> Windows 10 Pro ENG/GR </w:t>
            </w:r>
            <w:proofErr w:type="spellStart"/>
            <w:r w:rsidRPr="00DE59E8">
              <w:rPr>
                <w:rFonts w:ascii="Calibri" w:eastAsia="Calibri" w:hAnsi="Calibri" w:cs="Calibri"/>
                <w:lang w:val="en-US" w:eastAsia="el-GR"/>
              </w:rPr>
              <w:t>με</w:t>
            </w:r>
            <w:proofErr w:type="spellEnd"/>
            <w:r w:rsidRPr="00DE59E8">
              <w:rPr>
                <w:rFonts w:ascii="Calibri" w:eastAsia="Calibri" w:hAnsi="Calibri" w:cs="Calibri"/>
                <w:lang w:val="en-US" w:eastAsia="el-GR"/>
              </w:rPr>
              <w:t xml:space="preserve"> </w:t>
            </w:r>
            <w:proofErr w:type="spellStart"/>
            <w:r w:rsidRPr="00DE59E8">
              <w:rPr>
                <w:rFonts w:ascii="Calibri" w:eastAsia="Calibri" w:hAnsi="Calibri" w:cs="Calibri"/>
                <w:lang w:val="en-US" w:eastAsia="el-GR"/>
              </w:rPr>
              <w:t>άδει</w:t>
            </w:r>
            <w:proofErr w:type="spellEnd"/>
            <w:r w:rsidRPr="00DE59E8">
              <w:rPr>
                <w:rFonts w:ascii="Calibri" w:eastAsia="Calibri" w:hAnsi="Calibri" w:cs="Calibri"/>
                <w:lang w:val="en-US" w:eastAsia="el-GR"/>
              </w:rPr>
              <w:t xml:space="preserve">α </w:t>
            </w:r>
            <w:proofErr w:type="spellStart"/>
            <w:r w:rsidRPr="00DE59E8">
              <w:rPr>
                <w:rFonts w:ascii="Calibri" w:eastAsia="Calibri" w:hAnsi="Calibri" w:cs="Calibri"/>
                <w:lang w:val="en-US" w:eastAsia="el-GR"/>
              </w:rPr>
              <w:t>χρήσης</w:t>
            </w:r>
            <w:proofErr w:type="spellEnd"/>
            <w:r w:rsidRPr="00DE59E8">
              <w:rPr>
                <w:rFonts w:ascii="Calibri" w:eastAsia="Calibri" w:hAnsi="Calibri" w:cs="Calibri"/>
                <w:lang w:val="en-US" w:eastAsia="el-GR"/>
              </w:rPr>
              <w:t xml:space="preserve"> MS Windows 11 Pro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Οθόνες Η/Υ 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Ποσότητα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Times New Roman" w:hAnsi="Calibri" w:cs="Calibri"/>
                <w:lang w:val="en-US" w:eastAsia="el-GR"/>
              </w:rPr>
              <w:t>15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 xml:space="preserve">Να αναφερθεί ο κατασκευαστής και το μοντέλο το οποίο θα πρέπει να είναι ανακοίνωσης εντός του 2021. Η οθόνη θα πρέπει να είναι του ίδιου κατασκευαστή με το </w:t>
            </w:r>
            <w:r w:rsidRPr="00DE59E8">
              <w:rPr>
                <w:rFonts w:ascii="Calibri" w:eastAsia="Times New Roman" w:hAnsi="Calibri" w:cs="Calibri"/>
                <w:lang w:val="en-US" w:eastAsia="el-GR"/>
              </w:rPr>
              <w:t>pc</w:t>
            </w:r>
            <w:r w:rsidRPr="00DE59E8">
              <w:rPr>
                <w:rFonts w:ascii="Calibri" w:eastAsia="Times New Roman" w:hAnsi="Calibri" w:cs="Calibri"/>
                <w:lang w:eastAsia="el-GR"/>
              </w:rPr>
              <w:t>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Του ίδιου κατασκευαστή με τον σταθμό εργασίας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Διαστάσεις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≥ 21.8”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Τεχνολογίας</w:t>
            </w:r>
            <w:r w:rsidRPr="00DE59E8">
              <w:rPr>
                <w:rFonts w:ascii="Calibri" w:eastAsia="Times New Roman" w:hAnsi="Calibri" w:cs="Calibri"/>
                <w:lang w:val="en-US" w:eastAsia="el-GR"/>
              </w:rPr>
              <w:t xml:space="preserve"> IPS Anti-Glare with Hard- Coating 3H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Υποστήριξη</w:t>
            </w:r>
            <w:r w:rsidRPr="00DE59E8">
              <w:rPr>
                <w:rFonts w:ascii="Calibri" w:eastAsia="Times New Roman" w:hAnsi="Calibri" w:cs="Calibri"/>
                <w:lang w:val="en-US" w:eastAsia="el-GR"/>
              </w:rPr>
              <w:t xml:space="preserve"> Comfort View with Flicker-free screen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Aspect</w:t>
            </w:r>
            <w:proofErr w:type="spellEnd"/>
            <w:r w:rsidRPr="00DE59E8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Ratio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16:9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Ανάλυση FHD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≥ 1920 x 1080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Είσοδοι, έξοδοι  σήματος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val="en-US" w:eastAsia="el-GR"/>
              </w:rPr>
              <w:t xml:space="preserve">1 x HDMI port version 1.4, 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val="en-US" w:eastAsia="el-GR"/>
              </w:rPr>
              <w:t xml:space="preserve">1 x VGA port 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Φωτεινότητα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 xml:space="preserve">≥ 250 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cd</w:t>
            </w:r>
            <w:proofErr w:type="spellEnd"/>
            <w:r w:rsidRPr="00DE59E8">
              <w:rPr>
                <w:rFonts w:ascii="Calibri" w:eastAsia="Times New Roman" w:hAnsi="Calibri" w:cs="Calibri"/>
                <w:lang w:eastAsia="el-GR"/>
              </w:rPr>
              <w:t>/m2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Typical</w:t>
            </w:r>
            <w:proofErr w:type="spellEnd"/>
            <w:r w:rsidRPr="00DE59E8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Contrast</w:t>
            </w:r>
            <w:proofErr w:type="spellEnd"/>
            <w:r w:rsidRPr="00DE59E8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Ratio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≥ 1000:1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Response</w:t>
            </w:r>
            <w:proofErr w:type="spellEnd"/>
            <w:r w:rsidRPr="00DE59E8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Time</w:t>
            </w:r>
            <w:proofErr w:type="spellEnd"/>
            <w:r w:rsidRPr="00DE59E8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 xml:space="preserve">≤ 5 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ms</w:t>
            </w:r>
            <w:proofErr w:type="spellEnd"/>
            <w:r w:rsidRPr="00DE59E8">
              <w:rPr>
                <w:rFonts w:ascii="Calibri" w:eastAsia="Times New Roman" w:hAnsi="Calibri" w:cs="Calibri"/>
                <w:lang w:eastAsia="el-GR"/>
              </w:rPr>
              <w:t xml:space="preserve"> (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fast</w:t>
            </w:r>
            <w:proofErr w:type="spellEnd"/>
            <w:r w:rsidRPr="00DE59E8">
              <w:rPr>
                <w:rFonts w:ascii="Calibri" w:eastAsia="Times New Roman" w:hAnsi="Calibri" w:cs="Calibri"/>
                <w:lang w:eastAsia="el-GR"/>
              </w:rPr>
              <w:t>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Pixel</w:t>
            </w:r>
            <w:proofErr w:type="spellEnd"/>
            <w:r w:rsidRPr="00DE59E8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Pitch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≤ 0.27</w:t>
            </w:r>
            <w:r w:rsidRPr="00DE59E8">
              <w:rPr>
                <w:rFonts w:ascii="Calibri" w:eastAsia="Times New Roman" w:hAnsi="Calibri" w:cs="Calibri"/>
                <w:lang w:val="en-US" w:eastAsia="el-GR"/>
              </w:rPr>
              <w:t>45</w:t>
            </w:r>
            <w:r w:rsidRPr="00DE59E8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mm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Viewing</w:t>
            </w:r>
            <w:proofErr w:type="spellEnd"/>
            <w:r w:rsidRPr="00DE59E8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Angle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≥ 178 / 178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 xml:space="preserve">Ρυθμίσεις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val="en-US" w:eastAsia="el-GR"/>
              </w:rPr>
              <w:t xml:space="preserve">Tilt (-5° to 21°)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Times New Roman" w:hAnsi="Calibri" w:cs="Calibri"/>
                <w:lang w:val="en-US" w:eastAsia="el-GR"/>
              </w:rPr>
              <w:t>Color gamut (typical): 83% (CIE1976), 72% (CIE1931)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NAI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Times New Roman" w:hAnsi="Calibri" w:cs="Calibri"/>
                <w:lang w:val="en-US" w:eastAsia="el-GR"/>
              </w:rPr>
              <w:t xml:space="preserve">Security Lock Slot </w:t>
            </w:r>
            <w:r w:rsidRPr="00DE59E8">
              <w:rPr>
                <w:rFonts w:ascii="Calibri" w:eastAsia="Times New Roman" w:hAnsi="Calibri" w:cs="Calibri"/>
                <w:lang w:eastAsia="el-GR"/>
              </w:rPr>
              <w:t>και</w:t>
            </w:r>
            <w:r w:rsidRPr="00DE59E8">
              <w:rPr>
                <w:rFonts w:ascii="Calibri" w:eastAsia="Times New Roman" w:hAnsi="Calibri" w:cs="Calibri"/>
                <w:lang w:val="en-US" w:eastAsia="el-GR"/>
              </w:rPr>
              <w:t xml:space="preserve"> VESA (100 mm)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NAI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 xml:space="preserve">Να παρέχονται 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cables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Times New Roman" w:hAnsi="Calibri" w:cs="Calibri"/>
                <w:lang w:val="en-US" w:eastAsia="el-GR"/>
              </w:rPr>
              <w:t>Power cable, Display Port cable HDMI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Πιστοποιήσεις</w:t>
            </w:r>
            <w:r w:rsidRPr="00DE59E8">
              <w:rPr>
                <w:rFonts w:ascii="Calibri" w:eastAsia="Times New Roman" w:hAnsi="Calibri" w:cs="Calibri"/>
                <w:lang w:val="en-US" w:eastAsia="el-GR"/>
              </w:rPr>
              <w:t xml:space="preserve"> CE, ENERGY STAR, TCO, </w:t>
            </w:r>
            <w:proofErr w:type="spellStart"/>
            <w:r w:rsidRPr="00DE59E8">
              <w:rPr>
                <w:rFonts w:ascii="Calibri" w:eastAsia="Times New Roman" w:hAnsi="Calibri" w:cs="Calibri"/>
                <w:lang w:val="en-US" w:eastAsia="el-GR"/>
              </w:rPr>
              <w:t>Epeat</w:t>
            </w:r>
            <w:proofErr w:type="spellEnd"/>
            <w:r w:rsidRPr="00DE59E8">
              <w:rPr>
                <w:rFonts w:ascii="Calibri" w:eastAsia="Times New Roman" w:hAnsi="Calibri" w:cs="Calibri"/>
                <w:lang w:val="en-US" w:eastAsia="el-GR"/>
              </w:rPr>
              <w:t xml:space="preserve"> Gold.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NAI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12.20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Εγγύηση από τον κατασκευαστή. Να αποδεικνύεται από δήλωση του κατασκευαστή.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 xml:space="preserve">≥ </w:t>
            </w:r>
            <w:r w:rsidRPr="00DE59E8">
              <w:rPr>
                <w:rFonts w:ascii="Calibri" w:eastAsia="Times New Roman" w:hAnsi="Calibri" w:cs="Calibri"/>
                <w:lang w:val="en-US" w:eastAsia="el-GR"/>
              </w:rPr>
              <w:t>3</w:t>
            </w:r>
            <w:r w:rsidRPr="00DE59E8">
              <w:rPr>
                <w:rFonts w:ascii="Calibri" w:eastAsia="Times New Roman" w:hAnsi="Calibri" w:cs="Calibri"/>
                <w:lang w:eastAsia="el-GR"/>
              </w:rPr>
              <w:t xml:space="preserve"> Χρόνια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val="en-US" w:eastAsia="el-GR"/>
              </w:rPr>
              <w:t>12.21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Ηχεία(Ενσωματωμένα ηχεία με την Οθόνη ή μπάρα ηχείων πάνω στην Οθόνη)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12.22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1" w:after="0" w:line="240" w:lineRule="auto"/>
              <w:ind w:right="91"/>
              <w:jc w:val="both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Διάρκεια Σύμβασης 40ημέρες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1" w:after="0" w:line="240" w:lineRule="auto"/>
              <w:ind w:right="80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NAI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</w:tr>
      <w:bookmarkEnd w:id="1"/>
    </w:tbl>
    <w:p w:rsidR="00DE59E8" w:rsidRPr="00DE59E8" w:rsidRDefault="00DE59E8" w:rsidP="00DE59E8">
      <w:pPr>
        <w:spacing w:after="0" w:line="360" w:lineRule="auto"/>
        <w:rPr>
          <w:rFonts w:ascii="Calibri" w:eastAsia="Times New Roman" w:hAnsi="Calibri" w:cs="Times New Roman"/>
          <w:lang w:eastAsia="el-GR"/>
        </w:rPr>
      </w:pPr>
    </w:p>
    <w:p w:rsidR="00DE59E8" w:rsidRPr="00DE59E8" w:rsidRDefault="00DE59E8" w:rsidP="00DE59E8">
      <w:pPr>
        <w:spacing w:after="0" w:line="360" w:lineRule="auto"/>
        <w:rPr>
          <w:rFonts w:ascii="Arial" w:eastAsia="Times New Roman" w:hAnsi="Arial" w:cs="Times New Roman"/>
          <w:sz w:val="24"/>
          <w:szCs w:val="20"/>
          <w:lang w:val="en-US" w:eastAsia="el-GR"/>
        </w:rPr>
      </w:pPr>
    </w:p>
    <w:p w:rsidR="00DE59E8" w:rsidRPr="00DE59E8" w:rsidRDefault="00DE59E8" w:rsidP="00DE59E8">
      <w:pPr>
        <w:spacing w:line="256" w:lineRule="auto"/>
        <w:rPr>
          <w:rFonts w:ascii="Arial" w:eastAsia="Times New Roman" w:hAnsi="Arial" w:cs="Times New Roman"/>
          <w:sz w:val="20"/>
          <w:szCs w:val="20"/>
          <w:lang w:val="en-US" w:eastAsia="el-GR"/>
        </w:rPr>
      </w:pPr>
      <w:r w:rsidRPr="00DE59E8">
        <w:rPr>
          <w:rFonts w:ascii="Arial" w:eastAsia="Times New Roman" w:hAnsi="Arial" w:cs="Times New Roman"/>
          <w:sz w:val="24"/>
          <w:szCs w:val="20"/>
          <w:lang w:val="en-US" w:eastAsia="el-GR"/>
        </w:rPr>
        <w:br w:type="page"/>
      </w:r>
    </w:p>
    <w:p w:rsidR="00DE59E8" w:rsidRPr="00DE59E8" w:rsidRDefault="00DE59E8" w:rsidP="00DE59E8">
      <w:pPr>
        <w:keepNext/>
        <w:keepLines/>
        <w:spacing w:before="40" w:after="0" w:line="276" w:lineRule="auto"/>
        <w:outlineLvl w:val="1"/>
        <w:rPr>
          <w:rFonts w:ascii="Calibri Light" w:eastAsia="Times New Roman" w:hAnsi="Calibri Light" w:cs="Times New Roman"/>
          <w:b/>
          <w:color w:val="2E74B5"/>
          <w:sz w:val="20"/>
          <w:szCs w:val="20"/>
          <w:lang w:eastAsia="el-GR"/>
        </w:rPr>
      </w:pPr>
      <w:r w:rsidRPr="00DE59E8">
        <w:rPr>
          <w:rFonts w:ascii="Calibri Light" w:eastAsia="Times New Roman" w:hAnsi="Calibri Light" w:cs="Times New Roman"/>
          <w:b/>
          <w:color w:val="2E74B5"/>
          <w:sz w:val="20"/>
          <w:szCs w:val="20"/>
          <w:lang w:eastAsia="el-GR"/>
        </w:rPr>
        <w:t>ΠΡΟΣΩΠΙΚΟΙ</w:t>
      </w:r>
      <w:r w:rsidRPr="00DE59E8">
        <w:rPr>
          <w:rFonts w:ascii="Calibri Light" w:eastAsia="Times New Roman" w:hAnsi="Calibri Light" w:cs="Times New Roman"/>
          <w:b/>
          <w:color w:val="2E74B5"/>
          <w:spacing w:val="-5"/>
          <w:sz w:val="20"/>
          <w:szCs w:val="20"/>
          <w:lang w:eastAsia="el-GR"/>
        </w:rPr>
        <w:t xml:space="preserve"> </w:t>
      </w:r>
      <w:r w:rsidRPr="00DE59E8">
        <w:rPr>
          <w:rFonts w:ascii="Calibri Light" w:eastAsia="Times New Roman" w:hAnsi="Calibri Light" w:cs="Times New Roman"/>
          <w:b/>
          <w:color w:val="2E74B5"/>
          <w:sz w:val="20"/>
          <w:szCs w:val="20"/>
          <w:lang w:eastAsia="el-GR"/>
        </w:rPr>
        <w:t>ΗΛΕΚΤΡΟΝΙΚΟΙ</w:t>
      </w:r>
      <w:r w:rsidRPr="00DE59E8">
        <w:rPr>
          <w:rFonts w:ascii="Calibri Light" w:eastAsia="Times New Roman" w:hAnsi="Calibri Light" w:cs="Times New Roman"/>
          <w:b/>
          <w:color w:val="2E74B5"/>
          <w:spacing w:val="-2"/>
          <w:sz w:val="20"/>
          <w:szCs w:val="20"/>
          <w:lang w:eastAsia="el-GR"/>
        </w:rPr>
        <w:t xml:space="preserve"> </w:t>
      </w:r>
      <w:r w:rsidRPr="00DE59E8">
        <w:rPr>
          <w:rFonts w:ascii="Calibri Light" w:eastAsia="Times New Roman" w:hAnsi="Calibri Light" w:cs="Times New Roman"/>
          <w:b/>
          <w:color w:val="2E74B5"/>
          <w:sz w:val="20"/>
          <w:szCs w:val="20"/>
          <w:lang w:eastAsia="el-GR"/>
        </w:rPr>
        <w:t>ΥΠΟΛΟΓΙΣΤΕΣ</w:t>
      </w:r>
      <w:r w:rsidRPr="00DE59E8">
        <w:rPr>
          <w:rFonts w:ascii="Calibri Light" w:eastAsia="Times New Roman" w:hAnsi="Calibri Light" w:cs="Times New Roman"/>
          <w:b/>
          <w:color w:val="2E74B5"/>
          <w:spacing w:val="-5"/>
          <w:sz w:val="20"/>
          <w:szCs w:val="20"/>
          <w:lang w:eastAsia="el-GR"/>
        </w:rPr>
        <w:t xml:space="preserve"> </w:t>
      </w:r>
      <w:r w:rsidRPr="00DE59E8">
        <w:rPr>
          <w:rFonts w:ascii="Calibri Light" w:eastAsia="Times New Roman" w:hAnsi="Calibri Light" w:cs="Times New Roman"/>
          <w:b/>
          <w:color w:val="2E74B5"/>
          <w:sz w:val="20"/>
          <w:szCs w:val="20"/>
          <w:lang w:eastAsia="el-GR"/>
        </w:rPr>
        <w:t>ΤΥΠΟΥ</w:t>
      </w:r>
      <w:r w:rsidRPr="00DE59E8">
        <w:rPr>
          <w:rFonts w:ascii="Calibri Light" w:eastAsia="Times New Roman" w:hAnsi="Calibri Light" w:cs="Times New Roman"/>
          <w:b/>
          <w:color w:val="2E74B5"/>
          <w:spacing w:val="-2"/>
          <w:sz w:val="20"/>
          <w:szCs w:val="20"/>
          <w:lang w:eastAsia="el-GR"/>
        </w:rPr>
        <w:t xml:space="preserve"> </w:t>
      </w:r>
      <w:r w:rsidRPr="00DE59E8">
        <w:rPr>
          <w:rFonts w:ascii="Calibri Light" w:eastAsia="Times New Roman" w:hAnsi="Calibri Light" w:cs="Times New Roman"/>
          <w:b/>
          <w:color w:val="2E74B5"/>
          <w:sz w:val="20"/>
          <w:szCs w:val="20"/>
          <w:lang w:eastAsia="el-GR"/>
        </w:rPr>
        <w:t>Β</w:t>
      </w:r>
    </w:p>
    <w:p w:rsidR="00DE59E8" w:rsidRPr="00DE59E8" w:rsidRDefault="00DE59E8" w:rsidP="00DE59E8">
      <w:pPr>
        <w:spacing w:after="0" w:line="240" w:lineRule="auto"/>
        <w:ind w:right="-284"/>
        <w:contextualSpacing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W w:w="5700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3919"/>
        <w:gridCol w:w="1876"/>
        <w:gridCol w:w="1426"/>
        <w:gridCol w:w="1517"/>
      </w:tblGrid>
      <w:tr w:rsidR="00DE59E8" w:rsidRPr="00DE59E8" w:rsidTr="008779C2">
        <w:trPr>
          <w:tblHeader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Α/Α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ΠΕΡΙΓΡΑΦΗ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ΑΠΑΙΤΗΣΗ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ΑΠΑΝΤΗΣΗ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ΠΑΡΑΠΟΜΠΗ</w:t>
            </w: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1.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Γενικά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1.1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Είδος προς προμήθεια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 xml:space="preserve">Η/Υ με, πληκτρολόγιο, ποντίκι,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1.2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Αριθμός τεμαχίων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1.3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 αναφερθεί ο κατασκευαστής και το μοντέλο του προσφερόμενου συστήματος.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1.4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Το σύνολο της προσφερόμενης σύνθεσης (Η/Υ, πληκτρολόγιο, ποντίκι,) να προέρχονται από τον ίδιο διεθνώς αναγνωρισμένο κατασκευαστή.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rPr>
          <w:trHeight w:val="100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1.5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Το σύνολο των εξαρτημάτων που απαρτίζουν τον υπολογιστή να έχουν συναρμολογήσει από τον ίδιο, να φέρουν την έγκριση του και να αναφέρονται στα επίσημα τεχνικά φυλλάδια του συστήματος.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rPr>
          <w:trHeight w:val="33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1.6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Ανακοίνωση μοντέλου εντός του 202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1.7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Να υποστηρίζονται κατά την παράδοση είτε να υπάρχει η  δυνατότητα προσθήκης από τον κατασκευαστή, των κάτωθι τεχνολογιών ασφαλείας. 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proofErr w:type="spellStart"/>
            <w:r w:rsidRPr="00DE59E8">
              <w:rPr>
                <w:rFonts w:ascii="Calibri" w:eastAsia="Calibri" w:hAnsi="Calibri" w:cs="Calibri"/>
                <w:lang w:val="en-US" w:eastAsia="el-GR"/>
              </w:rPr>
              <w:t>SafeBIOS</w:t>
            </w:r>
            <w:proofErr w:type="spellEnd"/>
            <w:r w:rsidRPr="00DE59E8">
              <w:rPr>
                <w:rFonts w:ascii="Calibri" w:eastAsia="Calibri" w:hAnsi="Calibri" w:cs="Calibri"/>
                <w:lang w:val="en-US" w:eastAsia="el-GR"/>
              </w:rPr>
              <w:t xml:space="preserve">: includes Off-host BIOS Verification, BIOS Resilience, BIOS Recovery, and additional BIOS Controls,  </w:t>
            </w:r>
            <w:proofErr w:type="spellStart"/>
            <w:r w:rsidRPr="00DE59E8">
              <w:rPr>
                <w:rFonts w:ascii="Calibri" w:eastAsia="Calibri" w:hAnsi="Calibri" w:cs="Calibri"/>
                <w:lang w:val="en-US" w:eastAsia="el-GR"/>
              </w:rPr>
              <w:t>SafeID</w:t>
            </w:r>
            <w:proofErr w:type="spellEnd"/>
            <w:r w:rsidRPr="00DE59E8">
              <w:rPr>
                <w:rFonts w:ascii="Calibri" w:eastAsia="Calibri" w:hAnsi="Calibri" w:cs="Calibri"/>
                <w:lang w:val="en-US" w:eastAsia="el-GR"/>
              </w:rPr>
              <w:t xml:space="preserve"> credential protection,  Microsoft Windows </w:t>
            </w:r>
            <w:proofErr w:type="spellStart"/>
            <w:r w:rsidRPr="00DE59E8">
              <w:rPr>
                <w:rFonts w:ascii="Calibri" w:eastAsia="Calibri" w:hAnsi="Calibri" w:cs="Calibri"/>
                <w:lang w:val="en-US" w:eastAsia="el-GR"/>
              </w:rPr>
              <w:t>Bitlocker</w:t>
            </w:r>
            <w:proofErr w:type="spellEnd"/>
            <w:r w:rsidRPr="00DE59E8">
              <w:rPr>
                <w:rFonts w:ascii="Calibri" w:eastAsia="Calibri" w:hAnsi="Calibri" w:cs="Calibri"/>
                <w:lang w:val="en-US" w:eastAsia="el-GR"/>
              </w:rPr>
              <w:t>, Local hard drive data wipe through BIOS (Secure Erase).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1.8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 υποστηρίζονται κατά την παράδοση είτε να υπάρχει η  δυνατότητα προσθήκης, των κάτωθι δυνατοτήτων.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Εργαλείο διαχείρισης (GUI), για τη διαμόρφωση και ανάπτυξη ρυθμίσεων υλικού, σε περιβάλλον πριν από το λειτουργικό σύστημα ή μετά το λειτουργικό σύστημα. Να λειτουργεί απρόσκοπτα με το SCCM και το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Airwatch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και να μπορεί να ενσωματωθεί αυτόματα σε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LANDesk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και KACE. Να  επιτρέπει να αυτοματοποιήσετε και να διαμορφώσετε από απόσταση, περισσότερες από 150  ρυθμίσεις BIOS.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Εργαλείο  εργοστασιακά εγκατεστημένο το οποίο επιτρέπει στους χρήστες  να διαχειρίζονται, να παρουσιάζουν και να εγκαθιστούν αυτόματα ενημερώσεις του κατασκευαστή  στο BIOS, προγράμματα οδήγησης και λογισμικό.  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1.9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 υποστηρίζει την δυνατότητα εγκατάστασης   λογισμικού τεχνητής νοημοσύνης που μαθαίνει και προσαρμόζει το σύστημα  στο τρόπο εργασίας, παρέχει βελτιωμένη απόκριση συστήματος και βελτιώνει αυτόματα την απόδοση των εφαρμογών.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1.</w:t>
            </w: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10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Πιστοποιήσεων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: CE, ENERGY STAR, EPEAT, WEEE,  EU RoHS, TCO .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(Εάν η πιστοποίηση αναφέρεται στο επίσημο τεχνικό φυλλάδιο του κατασκευαστή δεν απαιτείτε η κατάθεσή του.)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1.1</w:t>
            </w: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Το προσφερόμενο σύστημα να έχει περάσει 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MIL-STD 810G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tests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>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1.1</w:t>
            </w: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Εγγύηση για το σύνολο του προσφερόμενου εξοπλισμού απευθείας από τον κατασκευαστή του, χρονικής διάρκειας 3  ετών με επιτόπια (on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site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) υποστήριξη την επόμενη εργάσιμη ημέρα (NBD). 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Η προσφερόμενη εγγύηση πέρα από κωδικό εγγύησης, να πιστοποιείται και γραπτώς με τεχνική δήλωση του κατασκευαστή του εξοπλισμού. (Σε περίπτωση απουσίας της ανωτέρω δήλωσης η προσφορά θα αποκλείεται άμεσα ως απαράδεκτη.)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2.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Κουτί (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Case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>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2.1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Τύπου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Small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Form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Factor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2.2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Τουλάχιστον τις ακόλουθες υποδοχές στην πρόσοψη της θήκης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≥ 2 x USB 2.0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≥ 1 x USB 3.1 Gen 1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 xml:space="preserve">≥ USB 3.2 Gen 2 Type-C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2.3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Τουλάχιστον τα ακόλουθα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Bays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≥ 1 x εσωτερικό 3.5”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 xml:space="preserve">Ή 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≥ 1 x εσωτερικό 2.5”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 xml:space="preserve">≥ 1 x εξωτερικό </w:t>
            </w:r>
            <w:proofErr w:type="spellStart"/>
            <w:r w:rsidRPr="00DE59E8">
              <w:rPr>
                <w:rFonts w:ascii="Arial" w:eastAsia="Calibri" w:hAnsi="Arial" w:cs="Arial"/>
                <w:sz w:val="20"/>
                <w:lang w:eastAsia="el-GR"/>
              </w:rPr>
              <w:t>slim</w:t>
            </w:r>
            <w:proofErr w:type="spellEnd"/>
            <w:r w:rsidRPr="00DE59E8">
              <w:rPr>
                <w:rFonts w:ascii="Arial" w:eastAsia="Calibri" w:hAnsi="Arial" w:cs="Arial"/>
                <w:sz w:val="20"/>
                <w:lang w:eastAsia="el-GR"/>
              </w:rPr>
              <w:t xml:space="preserve"> για το προσφερόμενο </w:t>
            </w: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DVDRW</w:t>
            </w: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3.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Επεξεργαστής (CPU)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3.1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Να προσφερθεί με επεξεργαστή 12</w:t>
            </w:r>
            <w:proofErr w:type="spellStart"/>
            <w:r w:rsidRPr="00DE59E8">
              <w:rPr>
                <w:rFonts w:ascii="Calibri" w:eastAsia="Calibri" w:hAnsi="Calibri" w:cs="Calibri"/>
                <w:lang w:val="en-US" w:eastAsia="el-GR"/>
              </w:rPr>
              <w:t>th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Generation</w:t>
            </w:r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Intel</w:t>
            </w:r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Core</w:t>
            </w:r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Calibri" w:eastAsia="Calibri" w:hAnsi="Calibri" w:cs="Calibri"/>
                <w:lang w:val="en-US" w:eastAsia="el-GR"/>
              </w:rPr>
              <w:t>i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>7-12700 ή ισοδύναμο ή ανώτερο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3.2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Αριθμός πυρήνων επεξεργαστή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 xml:space="preserve">≥ </w:t>
            </w: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12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3.3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Αριθμός νημάτων επεξεργαστή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 xml:space="preserve">≥ </w:t>
            </w: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20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3.4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Συχνότητα λειτουργίας επεξεργαστή βασική σε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GHz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 xml:space="preserve">≥ </w:t>
            </w: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2</w:t>
            </w: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.</w:t>
            </w: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3.5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Μνήμη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Cache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επεξεργαστή σε MB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 xml:space="preserve">≥ </w:t>
            </w: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25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3.6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Intel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vPro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Essentials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4.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Μητρική Κάρτα (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Motherboard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>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4.1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Intel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Chipset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Q</w:t>
            </w:r>
            <w:r w:rsidRPr="00DE59E8">
              <w:rPr>
                <w:rFonts w:ascii="Calibri" w:eastAsia="Calibri" w:hAnsi="Calibri" w:cs="Calibri"/>
                <w:lang w:eastAsia="el-GR"/>
              </w:rPr>
              <w:t>670 ή ισοδύναμο ή ανώτερο, με χρόνο ανακοίνωσης εντός του 2022.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NAI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4.2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Κάρτα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 xml:space="preserve"> </w:t>
            </w:r>
            <w:r w:rsidRPr="00DE59E8">
              <w:rPr>
                <w:rFonts w:ascii="Calibri" w:eastAsia="Calibri" w:hAnsi="Calibri" w:cs="Calibri"/>
                <w:lang w:eastAsia="el-GR"/>
              </w:rPr>
              <w:t>δικτύου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 xml:space="preserve"> 10/100/1000Mbps (Gigabit </w:t>
            </w:r>
            <w:proofErr w:type="spellStart"/>
            <w:r w:rsidRPr="00DE59E8">
              <w:rPr>
                <w:rFonts w:ascii="Calibri" w:eastAsia="Calibri" w:hAnsi="Calibri" w:cs="Calibri"/>
                <w:lang w:val="en-US" w:eastAsia="el-GR"/>
              </w:rPr>
              <w:t>ethernet</w:t>
            </w:r>
            <w:proofErr w:type="spellEnd"/>
            <w:r w:rsidRPr="00DE59E8">
              <w:rPr>
                <w:rFonts w:ascii="Calibri" w:eastAsia="Calibri" w:hAnsi="Calibri" w:cs="Calibri"/>
                <w:lang w:val="en-US" w:eastAsia="el-GR"/>
              </w:rPr>
              <w:t>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NAI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4.3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Τουλάχιστον τις ακόλουθες οπίσθιες υποδοχές.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≥ 4 x USB 3.1 Gen 1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≥ 2 x USB 2.0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≥ 1 x RJ-45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4.4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PCIe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x16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≥ 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4.5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PCIe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x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4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≥ 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4.6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Μ.2 υποδοχές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≥ 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4.7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SATA υποδοχές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 xml:space="preserve">≥ </w:t>
            </w: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4.8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Υποστήριξη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 xml:space="preserve"> Trusted Platform Module (TPM) 2.0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NAI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4.9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val="en-US" w:eastAsia="el-GR"/>
              </w:rPr>
              <w:t>Chassis lock slot and loop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NAI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4.10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Διακόπτης παραβίασης κουτιού.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NAI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4.12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Να περιλαμβάνεται ενσωματωμένο ηχείο 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NAI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5.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Κύρια Μνήμη (RAM)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5.1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Μέγεθος προσφερόμενης μνήμης (GB).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≥</w:t>
            </w: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16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5.2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Μέγεθος μέγιστης υποστηριζόμενης μνήμης GB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 xml:space="preserve">≥ </w:t>
            </w: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128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5.3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Τεχνολογία μνήμης DDR4 3200MHz ή ανώτερη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6.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Σκληρός Δίσκος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6.1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Χωρητικότητα   δίσκου (σε GB)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≥512GB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6.2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Τύπος  δίσκου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 xml:space="preserve">M.2 </w:t>
            </w:r>
            <w:proofErr w:type="spellStart"/>
            <w:r w:rsidRPr="00DE59E8">
              <w:rPr>
                <w:rFonts w:ascii="Arial" w:eastAsia="Calibri" w:hAnsi="Arial" w:cs="Arial"/>
                <w:sz w:val="20"/>
                <w:lang w:eastAsia="el-GR"/>
              </w:rPr>
              <w:t>PCIe</w:t>
            </w:r>
            <w:proofErr w:type="spellEnd"/>
            <w:r w:rsidRPr="00DE59E8">
              <w:rPr>
                <w:rFonts w:ascii="Arial" w:eastAsia="Calibri" w:hAnsi="Arial" w:cs="Arial"/>
                <w:sz w:val="20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Arial" w:eastAsia="Calibri" w:hAnsi="Arial" w:cs="Arial"/>
                <w:sz w:val="20"/>
                <w:lang w:eastAsia="el-GR"/>
              </w:rPr>
              <w:t>NVMe</w:t>
            </w:r>
            <w:proofErr w:type="spellEnd"/>
            <w:r w:rsidRPr="00DE59E8">
              <w:rPr>
                <w:rFonts w:ascii="Arial" w:eastAsia="Calibri" w:hAnsi="Arial" w:cs="Arial"/>
                <w:sz w:val="20"/>
                <w:lang w:eastAsia="el-GR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7.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Κάρτα Γραφικών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7.1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Ενσωματωμένη κάρτα γραφικών.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7.2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 xml:space="preserve">Έξοδοι γραφικών:, 2x  </w:t>
            </w: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DisplayPort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1.4 και 1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x</w:t>
            </w:r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HDMI</w:t>
            </w:r>
            <w:r w:rsidRPr="00DE59E8">
              <w:rPr>
                <w:rFonts w:ascii="Calibri" w:eastAsia="Calibri" w:hAnsi="Calibri" w:cs="Calibri"/>
                <w:lang w:eastAsia="el-GR"/>
              </w:rPr>
              <w:t xml:space="preserve"> </w:t>
            </w:r>
            <w:r w:rsidRPr="00DE59E8">
              <w:rPr>
                <w:rFonts w:ascii="Calibri" w:eastAsia="Calibri" w:hAnsi="Calibri" w:cs="Calibri"/>
                <w:lang w:val="en-US" w:eastAsia="el-GR"/>
              </w:rPr>
              <w:t>port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8.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Τροφοδοτικό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8.1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Ισχύς τροφοδοτικού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 xml:space="preserve">≥ </w:t>
            </w: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260</w:t>
            </w:r>
            <w:r w:rsidRPr="00DE59E8">
              <w:rPr>
                <w:rFonts w:ascii="Arial" w:eastAsia="Calibri" w:hAnsi="Arial" w:cs="Arial"/>
                <w:sz w:val="20"/>
                <w:lang w:eastAsia="el-GR"/>
              </w:rPr>
              <w:t xml:space="preserve"> W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8.2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Τροφοδοτικό ενεργειακής απόδοσης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 xml:space="preserve">≥ </w:t>
            </w: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85</w:t>
            </w:r>
            <w:r w:rsidRPr="00DE59E8">
              <w:rPr>
                <w:rFonts w:ascii="Arial" w:eastAsia="Calibri" w:hAnsi="Arial" w:cs="Arial"/>
                <w:sz w:val="20"/>
                <w:lang w:eastAsia="el-GR"/>
              </w:rPr>
              <w:t xml:space="preserve">%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9.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Πληκτρολόγιο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9.1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Ενσύρματο ελληνικό πληκτρολόγιο USB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10.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Ποντίκι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10.1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Ποντίκι τύπου USB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11.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Λογισμικά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Arial" w:eastAsia="Calibri" w:hAnsi="Arial" w:cs="Arial"/>
                <w:sz w:val="20"/>
                <w:lang w:eastAsia="el-GR"/>
              </w:rPr>
              <w:t>11.1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proofErr w:type="spellStart"/>
            <w:r w:rsidRPr="00DE59E8">
              <w:rPr>
                <w:rFonts w:ascii="Calibri" w:eastAsia="Calibri" w:hAnsi="Calibri" w:cs="Calibri"/>
                <w:lang w:eastAsia="el-GR"/>
              </w:rPr>
              <w:t>Προεγκατεστημένο</w:t>
            </w:r>
            <w:proofErr w:type="spellEnd"/>
            <w:r w:rsidRPr="00DE59E8">
              <w:rPr>
                <w:rFonts w:ascii="Calibri" w:eastAsia="Calibri" w:hAnsi="Calibri" w:cs="Calibri"/>
                <w:lang w:eastAsia="el-GR"/>
              </w:rPr>
              <w:t xml:space="preserve"> λειτουργικό σύστημα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Arial" w:eastAsia="Times New Roman" w:hAnsi="Arial" w:cs="Arial"/>
                <w:sz w:val="20"/>
                <w:lang w:eastAsia="el-GR"/>
              </w:rPr>
              <w:t>Εγκατεστημένο</w:t>
            </w:r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 xml:space="preserve"> Windows 10 Pro ENG/GR </w:t>
            </w:r>
            <w:proofErr w:type="spellStart"/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με</w:t>
            </w:r>
            <w:proofErr w:type="spellEnd"/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 xml:space="preserve"> </w:t>
            </w:r>
            <w:proofErr w:type="spellStart"/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άδει</w:t>
            </w:r>
            <w:proofErr w:type="spellEnd"/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 xml:space="preserve">α </w:t>
            </w:r>
            <w:proofErr w:type="spellStart"/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>χρήσης</w:t>
            </w:r>
            <w:proofErr w:type="spellEnd"/>
            <w:r w:rsidRPr="00DE59E8">
              <w:rPr>
                <w:rFonts w:ascii="Arial" w:eastAsia="Calibri" w:hAnsi="Arial" w:cs="Arial"/>
                <w:sz w:val="20"/>
                <w:lang w:val="en-US" w:eastAsia="el-GR"/>
              </w:rPr>
              <w:t xml:space="preserve"> MS Windows 11 Pro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b/>
                <w:bCs/>
                <w:lang w:eastAsia="el-GR"/>
              </w:rPr>
              <w:t>Οθόνες Η/Υ  23.8’’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Ποσότητα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Arial" w:eastAsia="Times New Roman" w:hAnsi="Arial" w:cs="Arial"/>
                <w:sz w:val="20"/>
                <w:lang w:val="en-US" w:eastAsia="el-GR"/>
              </w:rPr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 xml:space="preserve">Να αναφερθεί ο κατασκευαστής και το μοντέλο το οποίο θα πρέπει να είναι ανακοίνωσης εντός του 2021. Η οθόνη θα πρέπει να είναι του ίδιου κατασκευαστή με το </w:t>
            </w:r>
            <w:r w:rsidRPr="00DE59E8">
              <w:rPr>
                <w:rFonts w:ascii="Calibri" w:eastAsia="Times New Roman" w:hAnsi="Calibri" w:cs="Calibri"/>
                <w:lang w:val="en-US" w:eastAsia="el-GR"/>
              </w:rPr>
              <w:t>pc</w:t>
            </w:r>
            <w:r w:rsidRPr="00DE59E8">
              <w:rPr>
                <w:rFonts w:ascii="Calibri" w:eastAsia="Times New Roman" w:hAnsi="Calibri" w:cs="Calibri"/>
                <w:lang w:eastAsia="el-GR"/>
              </w:rPr>
              <w:t>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Του ίδιου κατασκευαστή με τον σταθμό εργασίας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Διαστάσεις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≥ 23.8”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Τεχνολογίας</w:t>
            </w:r>
            <w:r w:rsidRPr="00DE59E8">
              <w:rPr>
                <w:rFonts w:ascii="Calibri" w:eastAsia="Times New Roman" w:hAnsi="Calibri" w:cs="Calibri"/>
                <w:lang w:val="en-US" w:eastAsia="el-GR"/>
              </w:rPr>
              <w:t xml:space="preserve"> IPS Anti-Glare with Hard- Coating 3H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Υποστήριξη</w:t>
            </w:r>
            <w:r w:rsidRPr="00DE59E8">
              <w:rPr>
                <w:rFonts w:ascii="Calibri" w:eastAsia="Times New Roman" w:hAnsi="Calibri" w:cs="Calibri"/>
                <w:lang w:val="en-US" w:eastAsia="el-GR"/>
              </w:rPr>
              <w:t xml:space="preserve"> Comfort View with Flicker-free screen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Aspect</w:t>
            </w:r>
            <w:proofErr w:type="spellEnd"/>
            <w:r w:rsidRPr="00DE59E8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Ratio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16:9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Ανάλυση FHD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≥ 1920 x 1080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Είσοδοι, έξοδοι  σήματος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val="en-US" w:eastAsia="el-GR"/>
              </w:rPr>
              <w:t xml:space="preserve">1 x HDMI port version 1.4, </w:t>
            </w:r>
          </w:p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Calibri" w:hAnsi="Calibri" w:cs="Calibri"/>
                <w:lang w:val="en-US" w:eastAsia="el-GR"/>
              </w:rPr>
              <w:t xml:space="preserve">1 x VGA port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Φωτεινότητα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 xml:space="preserve">≥ 250 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cd</w:t>
            </w:r>
            <w:proofErr w:type="spellEnd"/>
            <w:r w:rsidRPr="00DE59E8">
              <w:rPr>
                <w:rFonts w:ascii="Calibri" w:eastAsia="Times New Roman" w:hAnsi="Calibri" w:cs="Calibri"/>
                <w:lang w:eastAsia="el-GR"/>
              </w:rPr>
              <w:t>/m2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Typical</w:t>
            </w:r>
            <w:proofErr w:type="spellEnd"/>
            <w:r w:rsidRPr="00DE59E8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Contrast</w:t>
            </w:r>
            <w:proofErr w:type="spellEnd"/>
            <w:r w:rsidRPr="00DE59E8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Ratio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≥ 1000:1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Response</w:t>
            </w:r>
            <w:proofErr w:type="spellEnd"/>
            <w:r w:rsidRPr="00DE59E8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Time</w:t>
            </w:r>
            <w:proofErr w:type="spellEnd"/>
            <w:r w:rsidRPr="00DE59E8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 xml:space="preserve">≤ 5 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ms</w:t>
            </w:r>
            <w:proofErr w:type="spellEnd"/>
            <w:r w:rsidRPr="00DE59E8">
              <w:rPr>
                <w:rFonts w:ascii="Calibri" w:eastAsia="Times New Roman" w:hAnsi="Calibri" w:cs="Calibri"/>
                <w:lang w:eastAsia="el-GR"/>
              </w:rPr>
              <w:t xml:space="preserve"> (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fast</w:t>
            </w:r>
            <w:proofErr w:type="spellEnd"/>
            <w:r w:rsidRPr="00DE59E8">
              <w:rPr>
                <w:rFonts w:ascii="Calibri" w:eastAsia="Times New Roman" w:hAnsi="Calibri" w:cs="Calibri"/>
                <w:lang w:eastAsia="el-GR"/>
              </w:rPr>
              <w:t>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12.13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Pixel</w:t>
            </w:r>
            <w:proofErr w:type="spellEnd"/>
            <w:r w:rsidRPr="00DE59E8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Pitch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≤ 0.27</w:t>
            </w:r>
            <w:r w:rsidRPr="00DE59E8">
              <w:rPr>
                <w:rFonts w:ascii="Calibri" w:eastAsia="Times New Roman" w:hAnsi="Calibri" w:cs="Calibri"/>
                <w:lang w:val="en-US" w:eastAsia="el-GR"/>
              </w:rPr>
              <w:t>45</w:t>
            </w:r>
            <w:r w:rsidRPr="00DE59E8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mm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12.14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Viewing</w:t>
            </w:r>
            <w:proofErr w:type="spellEnd"/>
            <w:r w:rsidRPr="00DE59E8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proofErr w:type="spellStart"/>
            <w:r w:rsidRPr="00DE59E8">
              <w:rPr>
                <w:rFonts w:ascii="Calibri" w:eastAsia="Times New Roman" w:hAnsi="Calibri" w:cs="Calibri"/>
                <w:lang w:eastAsia="el-GR"/>
              </w:rPr>
              <w:t>Angle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≥ 178 / 178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12.15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 xml:space="preserve">Ρυθμίσεις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val="en-US" w:eastAsia="el-GR"/>
              </w:rPr>
              <w:t xml:space="preserve">Tilt (-5° to 21°)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12.16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Times New Roman" w:hAnsi="Calibri" w:cs="Calibri"/>
                <w:lang w:val="en-US" w:eastAsia="el-GR"/>
              </w:rPr>
              <w:t>Color gamut (typical): 83% (CIE1976), 72% (CIE1931)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NAI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12.17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Times New Roman" w:hAnsi="Calibri" w:cs="Calibri"/>
                <w:lang w:val="en-US" w:eastAsia="el-GR"/>
              </w:rPr>
              <w:t xml:space="preserve">Security Lock Slot </w:t>
            </w:r>
            <w:r w:rsidRPr="00DE59E8">
              <w:rPr>
                <w:rFonts w:ascii="Calibri" w:eastAsia="Times New Roman" w:hAnsi="Calibri" w:cs="Calibri"/>
                <w:lang w:eastAsia="el-GR"/>
              </w:rPr>
              <w:t>και</w:t>
            </w:r>
            <w:r w:rsidRPr="00DE59E8">
              <w:rPr>
                <w:rFonts w:ascii="Calibri" w:eastAsia="Times New Roman" w:hAnsi="Calibri" w:cs="Calibri"/>
                <w:lang w:val="en-US" w:eastAsia="el-GR"/>
              </w:rPr>
              <w:t xml:space="preserve"> VESA (100 mm)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NAI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12.18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Να παρέχονται Cables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  <w:r w:rsidRPr="00DE59E8">
              <w:rPr>
                <w:rFonts w:ascii="Calibri" w:eastAsia="Times New Roman" w:hAnsi="Calibri" w:cs="Calibri"/>
                <w:lang w:val="en-US" w:eastAsia="el-GR"/>
              </w:rPr>
              <w:t>Power, Display Port , HDMI cables.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val="en-US"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12.19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val="en-US"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Πιστοποιήσεις</w:t>
            </w:r>
            <w:r w:rsidRPr="00DE59E8">
              <w:rPr>
                <w:rFonts w:ascii="Calibri" w:eastAsia="Times New Roman" w:hAnsi="Calibri" w:cs="Calibri"/>
                <w:lang w:val="en-US" w:eastAsia="el-GR"/>
              </w:rPr>
              <w:t xml:space="preserve"> CE, ENERGY STAR, TCO, </w:t>
            </w:r>
            <w:r w:rsidRPr="00DE59E8">
              <w:rPr>
                <w:rFonts w:ascii="Calibri" w:eastAsia="Times New Roman" w:hAnsi="Calibri" w:cs="Calibri"/>
                <w:lang w:eastAsia="el-GR"/>
              </w:rPr>
              <w:t>Ε</w:t>
            </w:r>
            <w:r w:rsidRPr="00DE59E8">
              <w:rPr>
                <w:rFonts w:ascii="Calibri" w:eastAsia="Times New Roman" w:hAnsi="Calibri" w:cs="Calibri"/>
                <w:lang w:val="en-US" w:eastAsia="el-GR"/>
              </w:rPr>
              <w:t>peat Gold.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NAI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12.20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Εγγύηση από τον κατασκευαστή. Να αποδεικνύεται από δήλωση του κατασκευαστή.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 xml:space="preserve">≥ </w:t>
            </w:r>
            <w:r w:rsidRPr="00DE59E8">
              <w:rPr>
                <w:rFonts w:ascii="Calibri" w:eastAsia="Times New Roman" w:hAnsi="Calibri" w:cs="Calibri"/>
                <w:lang w:val="en-US" w:eastAsia="el-GR"/>
              </w:rPr>
              <w:t>3</w:t>
            </w:r>
            <w:r w:rsidRPr="00DE59E8">
              <w:rPr>
                <w:rFonts w:ascii="Calibri" w:eastAsia="Times New Roman" w:hAnsi="Calibri" w:cs="Calibri"/>
                <w:lang w:eastAsia="el-GR"/>
              </w:rPr>
              <w:t xml:space="preserve"> Χρόνια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val="en-US" w:eastAsia="el-GR"/>
              </w:rPr>
              <w:t>12.21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Ηχεία(Ενσωματωμένα ηχεία με την Οθόνη ή μπάρα ηχείων πάνω στην Οθόνη)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  <w:r w:rsidRPr="00DE59E8">
              <w:rPr>
                <w:rFonts w:ascii="Calibri" w:eastAsia="Times New Roman" w:hAnsi="Calibri" w:cs="Calibri"/>
                <w:lang w:eastAsia="el-GR"/>
              </w:rPr>
              <w:t>ΝΑΙ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  <w:tr w:rsidR="00DE59E8" w:rsidRPr="00DE59E8" w:rsidTr="008779C2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Calibri" w:eastAsia="Calibri" w:hAnsi="Calibri" w:cs="Calibri"/>
                <w:lang w:eastAsia="el-GR"/>
              </w:rPr>
            </w:pPr>
            <w:r w:rsidRPr="00DE59E8">
              <w:rPr>
                <w:rFonts w:ascii="Calibri" w:eastAsia="Calibri" w:hAnsi="Calibri" w:cs="Calibri"/>
                <w:lang w:eastAsia="el-GR"/>
              </w:rPr>
              <w:t>12.22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1" w:after="0" w:line="240" w:lineRule="auto"/>
              <w:ind w:right="91"/>
              <w:jc w:val="both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Διάρκεια Σύμβασης 40ημέρες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1" w:after="0" w:line="240" w:lineRule="auto"/>
              <w:ind w:right="80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NAI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9E8" w:rsidRPr="00DE59E8" w:rsidRDefault="00DE59E8" w:rsidP="00DE59E8">
            <w:pPr>
              <w:spacing w:after="0" w:line="240" w:lineRule="auto"/>
              <w:rPr>
                <w:rFonts w:ascii="Arial" w:eastAsia="Calibri" w:hAnsi="Arial" w:cs="Arial"/>
                <w:sz w:val="20"/>
                <w:lang w:eastAsia="el-GR"/>
              </w:rPr>
            </w:pPr>
          </w:p>
        </w:tc>
      </w:tr>
    </w:tbl>
    <w:p w:rsidR="00DE59E8" w:rsidRPr="00DE59E8" w:rsidRDefault="00DE59E8" w:rsidP="00DE59E8">
      <w:pPr>
        <w:spacing w:after="0" w:line="360" w:lineRule="auto"/>
        <w:rPr>
          <w:rFonts w:ascii="Calibri" w:eastAsia="Times New Roman" w:hAnsi="Calibri" w:cs="Times New Roman"/>
          <w:lang w:val="en-US" w:eastAsia="el-GR"/>
        </w:rPr>
      </w:pPr>
    </w:p>
    <w:p w:rsidR="00DE59E8" w:rsidRPr="00DE59E8" w:rsidRDefault="00DE59E8" w:rsidP="00DE59E8">
      <w:pPr>
        <w:spacing w:line="256" w:lineRule="auto"/>
        <w:rPr>
          <w:rFonts w:ascii="Arial" w:eastAsia="Times New Roman" w:hAnsi="Arial" w:cs="Times New Roman"/>
          <w:sz w:val="24"/>
          <w:szCs w:val="20"/>
          <w:lang w:val="en-US" w:eastAsia="el-GR"/>
        </w:rPr>
      </w:pPr>
      <w:r w:rsidRPr="00DE59E8">
        <w:rPr>
          <w:rFonts w:ascii="Arial" w:eastAsia="Times New Roman" w:hAnsi="Arial" w:cs="Times New Roman"/>
          <w:sz w:val="24"/>
          <w:szCs w:val="20"/>
          <w:lang w:val="en-US" w:eastAsia="el-GR"/>
        </w:rPr>
        <w:br w:type="page"/>
      </w:r>
    </w:p>
    <w:p w:rsidR="00DE59E8" w:rsidRPr="00DE59E8" w:rsidRDefault="00DE59E8" w:rsidP="00DE59E8">
      <w:pPr>
        <w:keepNext/>
        <w:keepLines/>
        <w:spacing w:before="240" w:after="0" w:line="276" w:lineRule="auto"/>
        <w:outlineLvl w:val="0"/>
        <w:rPr>
          <w:rFonts w:ascii="Calibri Light" w:eastAsia="Times New Roman" w:hAnsi="Calibri Light" w:cs="Times New Roman"/>
          <w:b/>
          <w:color w:val="2E74B5"/>
          <w:sz w:val="20"/>
          <w:szCs w:val="20"/>
          <w:lang w:eastAsia="el-GR"/>
        </w:rPr>
      </w:pPr>
      <w:r w:rsidRPr="00DE59E8">
        <w:rPr>
          <w:rFonts w:ascii="Calibri Light" w:eastAsia="Times New Roman" w:hAnsi="Calibri Light" w:cs="Times New Roman"/>
          <w:b/>
          <w:color w:val="2E74B5"/>
          <w:sz w:val="20"/>
          <w:szCs w:val="20"/>
          <w:lang w:eastAsia="el-GR"/>
        </w:rPr>
        <w:t>ΤΜΗΜΑ Β’: ΠΟΛΥΜΗΧΑΝΗΜΑΤΑ – ΕΚΤΥΠΩΤΕΣ</w:t>
      </w:r>
    </w:p>
    <w:p w:rsidR="00DE59E8" w:rsidRPr="00DE59E8" w:rsidRDefault="00DE59E8" w:rsidP="00DE59E8">
      <w:pPr>
        <w:keepNext/>
        <w:keepLines/>
        <w:spacing w:before="40" w:after="0" w:line="276" w:lineRule="auto"/>
        <w:outlineLvl w:val="1"/>
        <w:rPr>
          <w:rFonts w:ascii="Calibri Light" w:eastAsia="Times New Roman" w:hAnsi="Calibri Light" w:cs="Times New Roman"/>
          <w:color w:val="2E74B5"/>
          <w:sz w:val="20"/>
          <w:szCs w:val="20"/>
          <w:lang w:eastAsia="el-GR"/>
        </w:rPr>
      </w:pPr>
      <w:r w:rsidRPr="00DE59E8">
        <w:rPr>
          <w:rFonts w:ascii="Calibri Light" w:eastAsia="Times New Roman" w:hAnsi="Calibri Light" w:cs="Times New Roman"/>
          <w:color w:val="2E74B5"/>
          <w:sz w:val="20"/>
          <w:szCs w:val="20"/>
          <w:lang w:eastAsia="el-GR"/>
        </w:rPr>
        <w:t>ΠΕΡΙΦΕΡΕΙΑΚΟΣ ΕΞΟΠΛΙΣΜΟΣ (ΑΣΠΡΟΜΑΥΡΑ ΠΟΛΥΜΗΧΑΝΗΜΑΤΑ)</w:t>
      </w:r>
    </w:p>
    <w:tbl>
      <w:tblPr>
        <w:tblW w:w="979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4049"/>
        <w:gridCol w:w="2201"/>
        <w:gridCol w:w="1134"/>
        <w:gridCol w:w="1842"/>
      </w:tblGrid>
      <w:tr w:rsidR="00DE59E8" w:rsidRPr="00DE59E8" w:rsidTr="008779C2">
        <w:trPr>
          <w:trHeight w:val="3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ind w:right="72"/>
              <w:jc w:val="center"/>
              <w:rPr>
                <w:rFonts w:ascii="Calibri" w:eastAsia="Calibri" w:hAnsi="Calibri" w:cs="Calibri"/>
                <w:b/>
              </w:rPr>
            </w:pPr>
            <w:r w:rsidRPr="00DE59E8"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ind w:right="1977"/>
              <w:jc w:val="center"/>
              <w:rPr>
                <w:rFonts w:ascii="Calibri" w:eastAsia="Calibri" w:hAnsi="Calibri" w:cs="Calibri"/>
                <w:b/>
              </w:rPr>
            </w:pPr>
            <w:r w:rsidRPr="00DE59E8">
              <w:rPr>
                <w:rFonts w:ascii="Calibri" w:eastAsia="Calibri" w:hAnsi="Calibri" w:cs="Calibri"/>
                <w:b/>
              </w:rPr>
              <w:t>ΠΕΡΙΓΡΑΦΗ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ind w:right="555"/>
              <w:jc w:val="center"/>
              <w:rPr>
                <w:rFonts w:ascii="Calibri" w:eastAsia="Calibri" w:hAnsi="Calibri" w:cs="Calibri"/>
                <w:b/>
              </w:rPr>
            </w:pPr>
            <w:r w:rsidRPr="00DE59E8">
              <w:rPr>
                <w:rFonts w:ascii="Calibri" w:eastAsia="Calibri" w:hAnsi="Calibri" w:cs="Calibri"/>
                <w:b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rPr>
                <w:rFonts w:ascii="Calibri" w:eastAsia="Calibri" w:hAnsi="Calibri" w:cs="Calibri"/>
                <w:b/>
              </w:rPr>
            </w:pPr>
            <w:r w:rsidRPr="00DE59E8">
              <w:rPr>
                <w:rFonts w:ascii="Calibri" w:eastAsia="Calibri" w:hAnsi="Calibri" w:cs="Calibri"/>
                <w:b/>
              </w:rPr>
              <w:t>ΑΠΑΝΤΗΣΗ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rPr>
                <w:rFonts w:ascii="Calibri" w:eastAsia="Calibri" w:hAnsi="Calibri" w:cs="Calibri"/>
                <w:b/>
              </w:rPr>
            </w:pPr>
            <w:r w:rsidRPr="00DE59E8">
              <w:rPr>
                <w:rFonts w:ascii="Calibri" w:eastAsia="Calibri" w:hAnsi="Calibri" w:cs="Calibri"/>
                <w:b/>
              </w:rPr>
              <w:t>ΠΑΡΑΠΟΜΠΗ</w:t>
            </w:r>
          </w:p>
        </w:tc>
      </w:tr>
      <w:tr w:rsidR="00DE59E8" w:rsidRPr="00DE59E8" w:rsidTr="008779C2">
        <w:trPr>
          <w:trHeight w:val="3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rPr>
                <w:rFonts w:ascii="Calibri" w:eastAsia="Calibri" w:hAnsi="Calibri" w:cs="Calibri"/>
                <w:b/>
              </w:rPr>
            </w:pPr>
            <w:r w:rsidRPr="00DE59E8">
              <w:rPr>
                <w:rFonts w:ascii="Calibri" w:eastAsia="Calibri" w:hAnsi="Calibri" w:cs="Calibri"/>
                <w:b/>
              </w:rPr>
              <w:t>ΓΕΝΙΚΑ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</w:tr>
      <w:tr w:rsidR="00DE59E8" w:rsidRPr="00DE59E8" w:rsidTr="008779C2">
        <w:trPr>
          <w:trHeight w:val="3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Αριθμός</w:t>
            </w:r>
            <w:r w:rsidRPr="00DE59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Τεμαχίων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jc w:val="center"/>
              <w:rPr>
                <w:rFonts w:ascii="Calibri" w:eastAsia="Calibri" w:hAnsi="Calibri" w:cs="Calibri"/>
                <w:b/>
              </w:rPr>
            </w:pPr>
            <w:r w:rsidRPr="00DE59E8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</w:tr>
      <w:tr w:rsidR="00DE59E8" w:rsidRPr="00DE59E8" w:rsidTr="008779C2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Τεχνολογία</w:t>
            </w:r>
            <w:r w:rsidRPr="00DE59E8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εκτύπωσης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ind w:right="79"/>
              <w:rPr>
                <w:rFonts w:ascii="Calibri" w:eastAsia="Calibri" w:hAnsi="Calibri" w:cs="Calibri"/>
              </w:rPr>
            </w:pPr>
            <w:proofErr w:type="spellStart"/>
            <w:r w:rsidRPr="00DE59E8">
              <w:rPr>
                <w:rFonts w:ascii="Calibri" w:eastAsia="Calibri" w:hAnsi="Calibri" w:cs="Calibri"/>
                <w:spacing w:val="-1"/>
              </w:rPr>
              <w:t>Monochrome</w:t>
            </w:r>
            <w:proofErr w:type="spellEnd"/>
            <w:r w:rsidRPr="00DE59E8"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 w:rsidRPr="00DE59E8">
              <w:rPr>
                <w:rFonts w:ascii="Calibri" w:eastAsia="Calibri" w:hAnsi="Calibri" w:cs="Calibri"/>
                <w:spacing w:val="-1"/>
              </w:rPr>
              <w:t>Laser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</w:tr>
      <w:tr w:rsidR="00DE59E8" w:rsidRPr="00DE59E8" w:rsidTr="008779C2">
        <w:trPr>
          <w:trHeight w:val="35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Λειτουργίες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ind w:right="261"/>
              <w:rPr>
                <w:rFonts w:ascii="Calibri" w:eastAsia="Calibri" w:hAnsi="Calibri" w:cs="Calibri"/>
              </w:rPr>
            </w:pPr>
            <w:proofErr w:type="spellStart"/>
            <w:r w:rsidRPr="00DE59E8">
              <w:rPr>
                <w:rFonts w:ascii="Calibri" w:eastAsia="Calibri" w:hAnsi="Calibri" w:cs="Calibri"/>
              </w:rPr>
              <w:t>Printer</w:t>
            </w:r>
            <w:proofErr w:type="spellEnd"/>
            <w:r w:rsidRPr="00DE59E8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E59E8">
              <w:rPr>
                <w:rFonts w:ascii="Calibri" w:eastAsia="Calibri" w:hAnsi="Calibri" w:cs="Calibri"/>
              </w:rPr>
              <w:t>Scanner</w:t>
            </w:r>
            <w:proofErr w:type="spellEnd"/>
            <w:r w:rsidRPr="00DE59E8">
              <w:rPr>
                <w:rFonts w:ascii="Calibri" w:eastAsia="Calibri" w:hAnsi="Calibri" w:cs="Calibri"/>
              </w:rPr>
              <w:t>,</w:t>
            </w:r>
            <w:r w:rsidRPr="00DE59E8">
              <w:rPr>
                <w:rFonts w:ascii="Calibri" w:eastAsia="Calibri" w:hAnsi="Calibri" w:cs="Calibri"/>
                <w:spacing w:val="-47"/>
              </w:rPr>
              <w:t xml:space="preserve"> </w:t>
            </w:r>
            <w:proofErr w:type="spellStart"/>
            <w:r w:rsidRPr="00DE59E8">
              <w:rPr>
                <w:rFonts w:ascii="Calibri" w:eastAsia="Calibri" w:hAnsi="Calibri" w:cs="Calibri"/>
              </w:rPr>
              <w:t>Copier</w:t>
            </w:r>
            <w:proofErr w:type="spellEnd"/>
            <w:r w:rsidRPr="00DE59E8">
              <w:rPr>
                <w:rFonts w:ascii="Calibri" w:eastAsia="Calibri" w:hAnsi="Calibri" w:cs="Calibri"/>
              </w:rPr>
              <w:t>,</w:t>
            </w:r>
            <w:r w:rsidRPr="00DE59E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DE59E8">
              <w:rPr>
                <w:rFonts w:ascii="Calibri" w:eastAsia="Calibri" w:hAnsi="Calibri" w:cs="Calibri"/>
              </w:rPr>
              <w:t>Fax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</w:tr>
      <w:tr w:rsidR="00DE59E8" w:rsidRPr="00DE59E8" w:rsidTr="008779C2">
        <w:trPr>
          <w:trHeight w:val="3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Μέγεθος</w:t>
            </w:r>
            <w:r w:rsidRPr="00DE59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χαρτιού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ind w:right="80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Α4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</w:tr>
      <w:tr w:rsidR="00DE59E8" w:rsidRPr="00DE59E8" w:rsidTr="008779C2">
        <w:trPr>
          <w:trHeight w:val="42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7" w:lineRule="exact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7" w:lineRule="exact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Ταχύτητα</w:t>
            </w:r>
            <w:r w:rsidRPr="00DE59E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εκτύπωσης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ind w:right="141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≥ 40 σελίδες/λεπτό</w:t>
            </w:r>
            <w:r w:rsidRPr="00DE59E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(</w:t>
            </w:r>
            <w:proofErr w:type="spellStart"/>
            <w:r w:rsidRPr="00DE59E8">
              <w:rPr>
                <w:rFonts w:ascii="Calibri" w:eastAsia="Calibri" w:hAnsi="Calibri" w:cs="Calibri"/>
              </w:rPr>
              <w:t>ppm</w:t>
            </w:r>
            <w:proofErr w:type="spellEnd"/>
            <w:r w:rsidRPr="00DE59E8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</w:tr>
      <w:tr w:rsidR="00DE59E8" w:rsidRPr="00DE59E8" w:rsidTr="008779C2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Χρόνος</w:t>
            </w:r>
            <w:r w:rsidRPr="00DE59E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εκτύπωσης</w:t>
            </w:r>
            <w:r w:rsidRPr="00DE59E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πρώτης</w:t>
            </w:r>
            <w:r w:rsidRPr="00DE59E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σελίδας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ind w:right="79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≤ 12</w:t>
            </w:r>
            <w:r w:rsidRPr="00DE59E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DE59E8">
              <w:rPr>
                <w:rFonts w:ascii="Calibri" w:eastAsia="Calibri" w:hAnsi="Calibri" w:cs="Calibri"/>
              </w:rPr>
              <w:t>seconds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</w:tr>
      <w:tr w:rsidR="00DE59E8" w:rsidRPr="00DE59E8" w:rsidTr="008779C2">
        <w:trPr>
          <w:trHeight w:val="3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Ανάλυση</w:t>
            </w:r>
            <w:r w:rsidRPr="00DE59E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εκτύπωσης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ind w:right="77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≥</w:t>
            </w:r>
            <w:r w:rsidRPr="00DE59E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600*600</w:t>
            </w:r>
            <w:r w:rsidRPr="00DE59E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DE59E8">
              <w:rPr>
                <w:rFonts w:ascii="Calibri" w:eastAsia="Calibri" w:hAnsi="Calibri" w:cs="Calibri"/>
              </w:rPr>
              <w:t>dpi</w:t>
            </w:r>
            <w:proofErr w:type="spellEnd"/>
            <w:r w:rsidRPr="00DE59E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</w:tr>
      <w:tr w:rsidR="00DE59E8" w:rsidRPr="00DE59E8" w:rsidTr="008779C2">
        <w:trPr>
          <w:trHeight w:val="3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Αυτόματη</w:t>
            </w:r>
            <w:r w:rsidRPr="00DE59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εκτύπωση</w:t>
            </w:r>
            <w:r w:rsidRPr="00DE59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διπλής</w:t>
            </w:r>
            <w:r w:rsidRPr="00DE59E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όψης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5" w:lineRule="exact"/>
              <w:ind w:right="80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</w:tr>
      <w:tr w:rsidR="00DE59E8" w:rsidRPr="00DE59E8" w:rsidTr="008779C2">
        <w:trPr>
          <w:trHeight w:val="65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7" w:lineRule="exact"/>
              <w:jc w:val="center"/>
              <w:rPr>
                <w:rFonts w:ascii="Calibri" w:eastAsia="Calibri" w:hAnsi="Calibri" w:cs="Calibri"/>
                <w:i/>
              </w:rPr>
            </w:pPr>
            <w:r w:rsidRPr="00DE59E8">
              <w:rPr>
                <w:rFonts w:ascii="Calibri" w:eastAsia="Calibri" w:hAnsi="Calibri" w:cs="Calibri"/>
                <w:i/>
              </w:rPr>
              <w:t>9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67" w:lineRule="exact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Ταχύτητα</w:t>
            </w:r>
            <w:r w:rsidRPr="00DE59E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σάρωσης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1" w:after="0" w:line="235" w:lineRule="auto"/>
              <w:ind w:right="225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≥ 25 όψεις/λεπτό</w:t>
            </w:r>
            <w:r w:rsidRPr="00DE59E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(</w:t>
            </w:r>
            <w:proofErr w:type="spellStart"/>
            <w:r w:rsidRPr="00DE59E8">
              <w:rPr>
                <w:rFonts w:ascii="Calibri" w:eastAsia="Calibri" w:hAnsi="Calibri" w:cs="Calibri"/>
              </w:rPr>
              <w:t>spm</w:t>
            </w:r>
            <w:proofErr w:type="spellEnd"/>
            <w:r w:rsidRPr="00DE59E8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</w:tr>
      <w:tr w:rsidR="00DE59E8" w:rsidRPr="00DE59E8" w:rsidTr="008779C2">
        <w:trPr>
          <w:trHeight w:val="9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3" w:after="0" w:line="240" w:lineRule="auto"/>
              <w:ind w:right="72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  <w:spacing w:val="-7"/>
              </w:rPr>
              <w:t>Τύπος</w:t>
            </w:r>
            <w:r w:rsidRPr="00DE59E8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DE59E8">
              <w:rPr>
                <w:rFonts w:ascii="Calibri" w:eastAsia="Calibri" w:hAnsi="Calibri" w:cs="Calibri"/>
                <w:spacing w:val="-7"/>
              </w:rPr>
              <w:t>σαρωτή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3" w:after="0" w:line="240" w:lineRule="auto"/>
              <w:ind w:right="290"/>
              <w:jc w:val="both"/>
              <w:rPr>
                <w:rFonts w:ascii="Calibri" w:eastAsia="Calibri" w:hAnsi="Calibri" w:cs="Calibri"/>
                <w:lang w:val="en-US"/>
              </w:rPr>
            </w:pPr>
            <w:r w:rsidRPr="00DE59E8">
              <w:rPr>
                <w:rFonts w:ascii="Calibri" w:eastAsia="Calibri" w:hAnsi="Calibri" w:cs="Calibri"/>
                <w:lang w:val="en-US"/>
              </w:rPr>
              <w:t>Flatbed scanner</w:t>
            </w:r>
            <w:r w:rsidRPr="00DE59E8">
              <w:rPr>
                <w:rFonts w:ascii="Calibri" w:eastAsia="Calibri" w:hAnsi="Calibri" w:cs="Calibri"/>
                <w:spacing w:val="-47"/>
                <w:lang w:val="en-US"/>
              </w:rPr>
              <w:t xml:space="preserve"> </w:t>
            </w:r>
            <w:r w:rsidRPr="00DE59E8">
              <w:rPr>
                <w:rFonts w:ascii="Calibri" w:eastAsia="Calibri" w:hAnsi="Calibri" w:cs="Calibri"/>
                <w:lang w:val="en-US"/>
              </w:rPr>
              <w:t>with ADF duplex</w:t>
            </w:r>
            <w:r w:rsidRPr="00DE59E8">
              <w:rPr>
                <w:rFonts w:ascii="Calibri" w:eastAsia="Calibri" w:hAnsi="Calibri" w:cs="Calibri"/>
                <w:spacing w:val="-47"/>
                <w:lang w:val="en-US"/>
              </w:rPr>
              <w:t xml:space="preserve"> </w:t>
            </w:r>
            <w:r w:rsidRPr="00DE59E8">
              <w:rPr>
                <w:rFonts w:ascii="Calibri" w:eastAsia="Calibri" w:hAnsi="Calibri" w:cs="Calibri"/>
                <w:lang w:val="en-US"/>
              </w:rPr>
              <w:t>(RADF</w:t>
            </w:r>
            <w:r w:rsidRPr="00DE59E8">
              <w:rPr>
                <w:rFonts w:ascii="Calibri" w:eastAsia="Calibri" w:hAnsi="Calibri" w:cs="Calibri"/>
                <w:spacing w:val="-3"/>
                <w:lang w:val="en-US"/>
              </w:rPr>
              <w:t xml:space="preserve"> </w:t>
            </w:r>
            <w:r w:rsidRPr="00DE59E8">
              <w:rPr>
                <w:rFonts w:ascii="Calibri" w:eastAsia="Calibri" w:hAnsi="Calibri" w:cs="Calibri"/>
                <w:lang w:val="en-US"/>
              </w:rPr>
              <w:t>or</w:t>
            </w:r>
            <w:r w:rsidRPr="00DE59E8">
              <w:rPr>
                <w:rFonts w:ascii="Calibri" w:eastAsia="Calibri" w:hAnsi="Calibri" w:cs="Calibri"/>
                <w:spacing w:val="-1"/>
                <w:lang w:val="en-US"/>
              </w:rPr>
              <w:t xml:space="preserve"> </w:t>
            </w:r>
            <w:r w:rsidRPr="00DE59E8">
              <w:rPr>
                <w:rFonts w:ascii="Calibri" w:eastAsia="Calibri" w:hAnsi="Calibri" w:cs="Calibri"/>
                <w:lang w:val="en-US"/>
              </w:rPr>
              <w:t>DADF)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lang w:val="en-US"/>
              </w:rPr>
            </w:pPr>
          </w:p>
        </w:tc>
      </w:tr>
      <w:tr w:rsidR="00DE59E8" w:rsidRPr="00DE59E8" w:rsidTr="008779C2">
        <w:trPr>
          <w:trHeight w:val="6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3" w:after="0" w:line="240" w:lineRule="auto"/>
              <w:ind w:right="72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Calibri" w:eastAsia="Calibri" w:hAnsi="Calibri" w:cs="Calibri"/>
                <w:spacing w:val="-7"/>
              </w:rPr>
            </w:pPr>
            <w:r w:rsidRPr="00DE59E8">
              <w:rPr>
                <w:rFonts w:ascii="Calibri" w:eastAsia="Calibri" w:hAnsi="Calibri" w:cs="Calibri"/>
                <w:spacing w:val="-7"/>
              </w:rPr>
              <w:t>Σάρωση Διπλής Όψης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3" w:after="0" w:line="240" w:lineRule="auto"/>
              <w:ind w:right="29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DE59E8">
              <w:rPr>
                <w:rFonts w:ascii="Calibri" w:eastAsia="Calibri" w:hAnsi="Calibri" w:cs="Calibri"/>
                <w:spacing w:val="-7"/>
              </w:rPr>
              <w:t>Single</w:t>
            </w:r>
            <w:proofErr w:type="spellEnd"/>
            <w:r w:rsidRPr="00DE59E8">
              <w:rPr>
                <w:rFonts w:ascii="Calibri" w:eastAsia="Calibri" w:hAnsi="Calibri" w:cs="Calibri"/>
                <w:spacing w:val="-7"/>
              </w:rPr>
              <w:t xml:space="preserve"> </w:t>
            </w:r>
            <w:proofErr w:type="spellStart"/>
            <w:r w:rsidRPr="00DE59E8">
              <w:rPr>
                <w:rFonts w:ascii="Calibri" w:eastAsia="Calibri" w:hAnsi="Calibri" w:cs="Calibri"/>
                <w:spacing w:val="-7"/>
              </w:rPr>
              <w:t>Pass</w:t>
            </w:r>
            <w:proofErr w:type="spellEnd"/>
            <w:r w:rsidRPr="00DE59E8">
              <w:rPr>
                <w:rFonts w:ascii="Calibri" w:eastAsia="Calibri" w:hAnsi="Calibri" w:cs="Calibri"/>
                <w:spacing w:val="-7"/>
              </w:rPr>
              <w:t xml:space="preserve"> (Μονού περάσματος)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</w:tr>
      <w:tr w:rsidR="00DE59E8" w:rsidRPr="00DE59E8" w:rsidTr="008779C2">
        <w:trPr>
          <w:trHeight w:val="53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3" w:after="0" w:line="240" w:lineRule="auto"/>
              <w:ind w:right="72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Ταχύτητα</w:t>
            </w:r>
            <w:r w:rsidRPr="00DE59E8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αντιγραφής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3" w:after="0" w:line="240" w:lineRule="auto"/>
              <w:ind w:right="232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≥ 25</w:t>
            </w:r>
            <w:r w:rsidRPr="00DE59E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E59E8">
              <w:rPr>
                <w:rFonts w:ascii="Calibri" w:eastAsia="Calibri" w:hAnsi="Calibri" w:cs="Calibri"/>
                <w:spacing w:val="-1"/>
              </w:rPr>
              <w:t>αντίγραφα/λεπτό</w:t>
            </w:r>
            <w:r w:rsidRPr="00DE59E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(</w:t>
            </w:r>
            <w:proofErr w:type="spellStart"/>
            <w:r w:rsidRPr="00DE59E8">
              <w:rPr>
                <w:rFonts w:ascii="Calibri" w:eastAsia="Calibri" w:hAnsi="Calibri" w:cs="Calibri"/>
              </w:rPr>
              <w:t>cpm</w:t>
            </w:r>
            <w:proofErr w:type="spellEnd"/>
            <w:r w:rsidRPr="00DE59E8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</w:tr>
      <w:tr w:rsidR="00DE59E8" w:rsidRPr="00DE59E8" w:rsidTr="008779C2">
        <w:trPr>
          <w:trHeight w:val="39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3" w:after="0" w:line="240" w:lineRule="auto"/>
              <w:ind w:right="72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Χωρητικότητα</w:t>
            </w:r>
            <w:r w:rsidRPr="00DE59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εισόδου</w:t>
            </w:r>
            <w:r w:rsidRPr="00DE59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χαρτιού</w:t>
            </w:r>
            <w:r w:rsidRPr="00DE59E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(βασική)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3" w:after="0" w:line="240" w:lineRule="auto"/>
              <w:ind w:right="80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≥</w:t>
            </w:r>
            <w:r w:rsidRPr="00DE59E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250</w:t>
            </w:r>
            <w:r w:rsidRPr="00DE59E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φύλλα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</w:tr>
      <w:tr w:rsidR="00DE59E8" w:rsidRPr="00DE59E8" w:rsidTr="008779C2">
        <w:trPr>
          <w:trHeight w:val="104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1" w:after="0" w:line="240" w:lineRule="auto"/>
              <w:ind w:right="72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  <w:spacing w:val="-5"/>
              </w:rPr>
              <w:t>Μηνιαίος</w:t>
            </w:r>
            <w:r w:rsidRPr="00DE59E8">
              <w:rPr>
                <w:rFonts w:ascii="Calibri" w:eastAsia="Calibri" w:hAnsi="Calibri" w:cs="Calibri"/>
                <w:spacing w:val="-16"/>
              </w:rPr>
              <w:t xml:space="preserve"> </w:t>
            </w:r>
            <w:r w:rsidRPr="00DE59E8">
              <w:rPr>
                <w:rFonts w:ascii="Calibri" w:eastAsia="Calibri" w:hAnsi="Calibri" w:cs="Calibri"/>
                <w:spacing w:val="-5"/>
              </w:rPr>
              <w:t>φόρτος</w:t>
            </w:r>
            <w:r w:rsidRPr="00DE59E8">
              <w:rPr>
                <w:rFonts w:ascii="Calibri" w:eastAsia="Calibri" w:hAnsi="Calibri" w:cs="Calibri"/>
                <w:spacing w:val="-15"/>
              </w:rPr>
              <w:t xml:space="preserve"> </w:t>
            </w:r>
            <w:r w:rsidRPr="00DE59E8">
              <w:rPr>
                <w:rFonts w:ascii="Calibri" w:eastAsia="Calibri" w:hAnsi="Calibri" w:cs="Calibri"/>
                <w:spacing w:val="-4"/>
              </w:rPr>
              <w:t>εργασίας</w:t>
            </w:r>
            <w:r w:rsidRPr="00DE59E8">
              <w:rPr>
                <w:rFonts w:ascii="Calibri" w:eastAsia="Calibri" w:hAnsi="Calibri" w:cs="Calibri"/>
                <w:spacing w:val="-18"/>
              </w:rPr>
              <w:t xml:space="preserve"> </w:t>
            </w:r>
            <w:r w:rsidRPr="00DE59E8">
              <w:rPr>
                <w:rFonts w:ascii="Calibri" w:eastAsia="Calibri" w:hAnsi="Calibri" w:cs="Calibri"/>
                <w:spacing w:val="-4"/>
              </w:rPr>
              <w:t>σε</w:t>
            </w:r>
            <w:r w:rsidRPr="00DE59E8">
              <w:rPr>
                <w:rFonts w:ascii="Calibri" w:eastAsia="Calibri" w:hAnsi="Calibri" w:cs="Calibri"/>
                <w:spacing w:val="35"/>
              </w:rPr>
              <w:t xml:space="preserve"> </w:t>
            </w:r>
            <w:r w:rsidRPr="00DE59E8">
              <w:rPr>
                <w:rFonts w:ascii="Calibri" w:eastAsia="Calibri" w:hAnsi="Calibri" w:cs="Calibri"/>
                <w:spacing w:val="-4"/>
              </w:rPr>
              <w:t>σελίδες</w:t>
            </w:r>
            <w:r w:rsidRPr="00DE59E8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E59E8">
              <w:rPr>
                <w:rFonts w:ascii="Calibri" w:eastAsia="Calibri" w:hAnsi="Calibri" w:cs="Calibri"/>
                <w:spacing w:val="-4"/>
              </w:rPr>
              <w:t>(Duty</w:t>
            </w:r>
            <w:r w:rsidRPr="00DE59E8"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 w:rsidRPr="00DE59E8">
              <w:rPr>
                <w:rFonts w:ascii="Calibri" w:eastAsia="Calibri" w:hAnsi="Calibri" w:cs="Calibri"/>
                <w:spacing w:val="-4"/>
              </w:rPr>
              <w:t>Cycle</w:t>
            </w:r>
            <w:proofErr w:type="spellEnd"/>
            <w:r w:rsidRPr="00DE59E8">
              <w:rPr>
                <w:rFonts w:ascii="Calibri" w:eastAsia="Calibri" w:hAnsi="Calibri" w:cs="Calibri"/>
                <w:spacing w:val="-4"/>
              </w:rPr>
              <w:t xml:space="preserve">) </w:t>
            </w:r>
            <w:r w:rsidRPr="00DE59E8">
              <w:rPr>
                <w:rFonts w:ascii="Calibri" w:eastAsia="Calibri" w:hAnsi="Calibri" w:cs="Calibri"/>
              </w:rPr>
              <w:t>Να</w:t>
            </w:r>
            <w:r w:rsidRPr="00DE59E8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επιβεβαιώνεται</w:t>
            </w:r>
            <w:r w:rsidRPr="00DE59E8">
              <w:rPr>
                <w:rFonts w:ascii="Calibri" w:eastAsia="Calibri" w:hAnsi="Calibri" w:cs="Calibri"/>
                <w:spacing w:val="21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όχι</w:t>
            </w:r>
            <w:r w:rsidRPr="00DE59E8">
              <w:rPr>
                <w:rFonts w:ascii="Calibri" w:eastAsia="Calibri" w:hAnsi="Calibri" w:cs="Calibri"/>
                <w:spacing w:val="19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μόνο</w:t>
            </w:r>
            <w:r w:rsidRPr="00DE59E8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από</w:t>
            </w:r>
            <w:r w:rsidRPr="00DE59E8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τεχνικό</w:t>
            </w:r>
            <w:r w:rsidRPr="00DE59E8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φυλλάδιο</w:t>
            </w:r>
            <w:r w:rsidRPr="00DE59E8">
              <w:rPr>
                <w:rFonts w:ascii="Calibri" w:eastAsia="Calibri" w:hAnsi="Calibri" w:cs="Calibri"/>
                <w:spacing w:val="20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αλλά</w:t>
            </w:r>
            <w:r w:rsidRPr="00DE59E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και</w:t>
            </w:r>
            <w:r w:rsidRPr="00DE59E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από</w:t>
            </w:r>
            <w:r w:rsidRPr="00DE59E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τεχνική</w:t>
            </w:r>
            <w:r w:rsidRPr="00DE59E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δήλωση</w:t>
            </w:r>
            <w:r w:rsidRPr="00DE59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του</w:t>
            </w:r>
            <w:r w:rsidRPr="00DE59E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κατασκευαστή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1" w:after="0" w:line="240" w:lineRule="auto"/>
              <w:ind w:right="80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≥</w:t>
            </w:r>
            <w:r w:rsidRPr="00DE59E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60.000</w:t>
            </w:r>
            <w:r w:rsidRPr="00DE59E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σελ./μήνα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</w:tr>
      <w:tr w:rsidR="00DE59E8" w:rsidRPr="00DE59E8" w:rsidTr="008779C2">
        <w:trPr>
          <w:trHeight w:val="3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1" w:after="0" w:line="240" w:lineRule="auto"/>
              <w:ind w:right="72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Σύνδεση</w:t>
            </w:r>
            <w:r w:rsidRPr="00DE59E8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DE59E8">
              <w:rPr>
                <w:rFonts w:ascii="Calibri" w:eastAsia="Calibri" w:hAnsi="Calibri" w:cs="Calibri"/>
              </w:rPr>
              <w:t>Ethernet</w:t>
            </w:r>
            <w:proofErr w:type="spellEnd"/>
            <w:r w:rsidRPr="00DE59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10/100/1000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1" w:after="0" w:line="240" w:lineRule="auto"/>
              <w:ind w:right="80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</w:tr>
      <w:tr w:rsidR="00DE59E8" w:rsidRPr="00DE59E8" w:rsidTr="008779C2">
        <w:trPr>
          <w:trHeight w:val="3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2" w:after="0" w:line="240" w:lineRule="auto"/>
              <w:ind w:right="72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Σύνδεση</w:t>
            </w:r>
            <w:r w:rsidRPr="00DE59E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USB</w:t>
            </w:r>
            <w:r w:rsidRPr="00DE59E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2.0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2" w:after="0" w:line="240" w:lineRule="auto"/>
              <w:ind w:right="80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</w:tr>
      <w:tr w:rsidR="00DE59E8" w:rsidRPr="00DE59E8" w:rsidTr="008779C2">
        <w:trPr>
          <w:trHeight w:val="11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1" w:after="0" w:line="240" w:lineRule="auto"/>
              <w:ind w:right="72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1" w:after="0" w:line="240" w:lineRule="auto"/>
              <w:ind w:right="91"/>
              <w:jc w:val="both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Εγγύηση 2 έτη από τον κατασκευαστή η οποία θα πρέπει</w:t>
            </w:r>
            <w:r w:rsidRPr="00DE59E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να</w:t>
            </w:r>
            <w:r w:rsidRPr="00DE59E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τεκμηριώνεται</w:t>
            </w:r>
            <w:r w:rsidRPr="00DE59E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με</w:t>
            </w:r>
            <w:r w:rsidRPr="00DE59E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σαφή</w:t>
            </w:r>
            <w:r w:rsidRPr="00DE59E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παραπομπή</w:t>
            </w:r>
            <w:r w:rsidRPr="00DE59E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σε</w:t>
            </w:r>
            <w:r w:rsidRPr="00DE59E8">
              <w:rPr>
                <w:rFonts w:ascii="Calibri" w:eastAsia="Calibri" w:hAnsi="Calibri" w:cs="Calibri"/>
                <w:spacing w:val="50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τεχνική</w:t>
            </w:r>
            <w:r w:rsidRPr="00DE59E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δήλωση του κατασκευαστή</w:t>
            </w:r>
            <w:r w:rsidRPr="00DE59E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απουσία της οποίας αποτελεί</w:t>
            </w:r>
            <w:r w:rsidRPr="00DE59E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λόγο αποκλεισμού</w:t>
            </w:r>
            <w:r w:rsidRPr="00DE59E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από</w:t>
            </w:r>
            <w:r w:rsidRPr="00DE59E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το</w:t>
            </w:r>
            <w:r w:rsidRPr="00DE59E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E59E8">
              <w:rPr>
                <w:rFonts w:ascii="Calibri" w:eastAsia="Calibri" w:hAnsi="Calibri" w:cs="Calibri"/>
              </w:rPr>
              <w:t>διαγωνισμό.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1" w:after="0" w:line="240" w:lineRule="auto"/>
              <w:ind w:right="80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NAI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</w:tr>
      <w:tr w:rsidR="00DE59E8" w:rsidRPr="00DE59E8" w:rsidTr="008779C2">
        <w:trPr>
          <w:trHeight w:val="11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1" w:after="0" w:line="240" w:lineRule="auto"/>
              <w:ind w:right="72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1" w:after="0" w:line="240" w:lineRule="auto"/>
              <w:ind w:right="91"/>
              <w:jc w:val="both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 xml:space="preserve">Να περιλαμβάνεται ένα επιπλέον </w:t>
            </w:r>
            <w:proofErr w:type="spellStart"/>
            <w:r w:rsidRPr="00DE59E8">
              <w:rPr>
                <w:rFonts w:ascii="Calibri" w:eastAsia="Calibri" w:hAnsi="Calibri" w:cs="Calibri"/>
              </w:rPr>
              <w:t>toner</w:t>
            </w:r>
            <w:proofErr w:type="spellEnd"/>
            <w:r w:rsidRPr="00DE59E8">
              <w:rPr>
                <w:rFonts w:ascii="Calibri" w:eastAsia="Calibri" w:hAnsi="Calibri" w:cs="Calibri"/>
              </w:rPr>
              <w:t>, συνολικής χωρητικότητας 18,000σελίδων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2" w:after="0" w:line="240" w:lineRule="auto"/>
              <w:ind w:right="80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ΝΑΙ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</w:tr>
      <w:tr w:rsidR="00DE59E8" w:rsidRPr="00DE59E8" w:rsidTr="008779C2">
        <w:trPr>
          <w:trHeight w:val="11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1" w:after="0" w:line="240" w:lineRule="auto"/>
              <w:ind w:right="72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1" w:after="0" w:line="240" w:lineRule="auto"/>
              <w:ind w:right="91"/>
              <w:jc w:val="both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Διάρκεια Σύμβασης 40ημέρες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before="1" w:after="0" w:line="240" w:lineRule="auto"/>
              <w:ind w:right="80"/>
              <w:jc w:val="center"/>
              <w:rPr>
                <w:rFonts w:ascii="Calibri" w:eastAsia="Calibri" w:hAnsi="Calibri" w:cs="Calibri"/>
              </w:rPr>
            </w:pPr>
            <w:r w:rsidRPr="00DE59E8">
              <w:rPr>
                <w:rFonts w:ascii="Calibri" w:eastAsia="Calibri" w:hAnsi="Calibri" w:cs="Calibri"/>
              </w:rPr>
              <w:t>NAI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59E8" w:rsidRPr="00DE59E8" w:rsidRDefault="00DE59E8" w:rsidP="00DE59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</w:rPr>
            </w:pPr>
          </w:p>
        </w:tc>
      </w:tr>
    </w:tbl>
    <w:p w:rsidR="00DE59E8" w:rsidRPr="00DE59E8" w:rsidRDefault="00DE59E8" w:rsidP="00DE59E8">
      <w:pPr>
        <w:tabs>
          <w:tab w:val="right" w:pos="5103"/>
        </w:tabs>
        <w:spacing w:after="0" w:line="240" w:lineRule="auto"/>
        <w:ind w:right="-341"/>
        <w:rPr>
          <w:rFonts w:ascii="Calibri" w:eastAsia="Times New Roman" w:hAnsi="Calibri" w:cs="Calibri"/>
          <w:lang w:eastAsia="el-GR"/>
        </w:rPr>
      </w:pPr>
    </w:p>
    <w:p w:rsidR="009C6366" w:rsidRDefault="009C6366"/>
    <w:sectPr w:rsidR="009C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C6A34"/>
    <w:multiLevelType w:val="hybridMultilevel"/>
    <w:tmpl w:val="5B6A5420"/>
    <w:lvl w:ilvl="0" w:tplc="2FA2BB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B2C36"/>
    <w:multiLevelType w:val="hybridMultilevel"/>
    <w:tmpl w:val="C20CFA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3AC"/>
    <w:multiLevelType w:val="hybridMultilevel"/>
    <w:tmpl w:val="DB968C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531C"/>
    <w:multiLevelType w:val="hybridMultilevel"/>
    <w:tmpl w:val="79FE6796"/>
    <w:lvl w:ilvl="0" w:tplc="019AE878">
      <w:start w:val="1"/>
      <w:numFmt w:val="decimal"/>
      <w:lvlText w:val="(%1)"/>
      <w:lvlJc w:val="left"/>
      <w:pPr>
        <w:ind w:left="49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E6664EA"/>
    <w:multiLevelType w:val="hybridMultilevel"/>
    <w:tmpl w:val="4208AF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32567"/>
    <w:multiLevelType w:val="multilevel"/>
    <w:tmpl w:val="295A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381E68"/>
    <w:multiLevelType w:val="hybridMultilevel"/>
    <w:tmpl w:val="803AC4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3465"/>
    <w:multiLevelType w:val="hybridMultilevel"/>
    <w:tmpl w:val="EDE85FA6"/>
    <w:lvl w:ilvl="0" w:tplc="019AE878">
      <w:start w:val="1"/>
      <w:numFmt w:val="decimal"/>
      <w:lvlText w:val="(%1)"/>
      <w:lvlJc w:val="left"/>
      <w:pPr>
        <w:ind w:left="49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2F6030E6"/>
    <w:multiLevelType w:val="hybridMultilevel"/>
    <w:tmpl w:val="497205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47CA1"/>
    <w:multiLevelType w:val="hybridMultilevel"/>
    <w:tmpl w:val="ABC092D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A7ABA"/>
    <w:multiLevelType w:val="hybridMultilevel"/>
    <w:tmpl w:val="76AAD2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E6FD3"/>
    <w:multiLevelType w:val="hybridMultilevel"/>
    <w:tmpl w:val="10341128"/>
    <w:lvl w:ilvl="0" w:tplc="2990E3E2">
      <w:start w:val="1"/>
      <w:numFmt w:val="decimal"/>
      <w:lvlText w:val="%1)"/>
      <w:lvlJc w:val="left"/>
      <w:pPr>
        <w:ind w:left="1449" w:hanging="360"/>
      </w:pPr>
      <w:rPr>
        <w:rFonts w:ascii="Bookman Old Style" w:hAnsi="Bookman Old Style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2169" w:hanging="360"/>
      </w:pPr>
    </w:lvl>
    <w:lvl w:ilvl="2" w:tplc="0408001B" w:tentative="1">
      <w:start w:val="1"/>
      <w:numFmt w:val="lowerRoman"/>
      <w:lvlText w:val="%3."/>
      <w:lvlJc w:val="right"/>
      <w:pPr>
        <w:ind w:left="2889" w:hanging="180"/>
      </w:pPr>
    </w:lvl>
    <w:lvl w:ilvl="3" w:tplc="0408000F" w:tentative="1">
      <w:start w:val="1"/>
      <w:numFmt w:val="decimal"/>
      <w:lvlText w:val="%4."/>
      <w:lvlJc w:val="left"/>
      <w:pPr>
        <w:ind w:left="3609" w:hanging="360"/>
      </w:pPr>
    </w:lvl>
    <w:lvl w:ilvl="4" w:tplc="04080019" w:tentative="1">
      <w:start w:val="1"/>
      <w:numFmt w:val="lowerLetter"/>
      <w:lvlText w:val="%5."/>
      <w:lvlJc w:val="left"/>
      <w:pPr>
        <w:ind w:left="4329" w:hanging="360"/>
      </w:pPr>
    </w:lvl>
    <w:lvl w:ilvl="5" w:tplc="0408001B" w:tentative="1">
      <w:start w:val="1"/>
      <w:numFmt w:val="lowerRoman"/>
      <w:lvlText w:val="%6."/>
      <w:lvlJc w:val="right"/>
      <w:pPr>
        <w:ind w:left="5049" w:hanging="180"/>
      </w:pPr>
    </w:lvl>
    <w:lvl w:ilvl="6" w:tplc="0408000F" w:tentative="1">
      <w:start w:val="1"/>
      <w:numFmt w:val="decimal"/>
      <w:lvlText w:val="%7."/>
      <w:lvlJc w:val="left"/>
      <w:pPr>
        <w:ind w:left="5769" w:hanging="360"/>
      </w:pPr>
    </w:lvl>
    <w:lvl w:ilvl="7" w:tplc="04080019" w:tentative="1">
      <w:start w:val="1"/>
      <w:numFmt w:val="lowerLetter"/>
      <w:lvlText w:val="%8."/>
      <w:lvlJc w:val="left"/>
      <w:pPr>
        <w:ind w:left="6489" w:hanging="360"/>
      </w:pPr>
    </w:lvl>
    <w:lvl w:ilvl="8" w:tplc="0408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3" w15:restartNumberingAfterBreak="0">
    <w:nsid w:val="38543336"/>
    <w:multiLevelType w:val="hybridMultilevel"/>
    <w:tmpl w:val="A770EB5A"/>
    <w:lvl w:ilvl="0" w:tplc="7960C5FA">
      <w:start w:val="1"/>
      <w:numFmt w:val="decimal"/>
      <w:lvlText w:val="%1."/>
      <w:lvlJc w:val="left"/>
      <w:pPr>
        <w:ind w:left="540" w:hanging="25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C2D869BA">
      <w:numFmt w:val="bullet"/>
      <w:lvlText w:val="•"/>
      <w:lvlJc w:val="left"/>
      <w:pPr>
        <w:ind w:left="1673" w:hanging="257"/>
      </w:pPr>
      <w:rPr>
        <w:rFonts w:hint="default"/>
        <w:lang w:val="el-GR" w:eastAsia="el-GR" w:bidi="el-GR"/>
      </w:rPr>
    </w:lvl>
    <w:lvl w:ilvl="2" w:tplc="68ECA192">
      <w:numFmt w:val="bullet"/>
      <w:lvlText w:val="•"/>
      <w:lvlJc w:val="left"/>
      <w:pPr>
        <w:ind w:left="2806" w:hanging="257"/>
      </w:pPr>
      <w:rPr>
        <w:rFonts w:hint="default"/>
        <w:lang w:val="el-GR" w:eastAsia="el-GR" w:bidi="el-GR"/>
      </w:rPr>
    </w:lvl>
    <w:lvl w:ilvl="3" w:tplc="E2E88FA4">
      <w:numFmt w:val="bullet"/>
      <w:lvlText w:val="•"/>
      <w:lvlJc w:val="left"/>
      <w:pPr>
        <w:ind w:left="3939" w:hanging="257"/>
      </w:pPr>
      <w:rPr>
        <w:rFonts w:hint="default"/>
        <w:lang w:val="el-GR" w:eastAsia="el-GR" w:bidi="el-GR"/>
      </w:rPr>
    </w:lvl>
    <w:lvl w:ilvl="4" w:tplc="07E2D08C">
      <w:numFmt w:val="bullet"/>
      <w:lvlText w:val="•"/>
      <w:lvlJc w:val="left"/>
      <w:pPr>
        <w:ind w:left="5072" w:hanging="257"/>
      </w:pPr>
      <w:rPr>
        <w:rFonts w:hint="default"/>
        <w:lang w:val="el-GR" w:eastAsia="el-GR" w:bidi="el-GR"/>
      </w:rPr>
    </w:lvl>
    <w:lvl w:ilvl="5" w:tplc="265E592C">
      <w:numFmt w:val="bullet"/>
      <w:lvlText w:val="•"/>
      <w:lvlJc w:val="left"/>
      <w:pPr>
        <w:ind w:left="6205" w:hanging="257"/>
      </w:pPr>
      <w:rPr>
        <w:rFonts w:hint="default"/>
        <w:lang w:val="el-GR" w:eastAsia="el-GR" w:bidi="el-GR"/>
      </w:rPr>
    </w:lvl>
    <w:lvl w:ilvl="6" w:tplc="5EC88CA8">
      <w:numFmt w:val="bullet"/>
      <w:lvlText w:val="•"/>
      <w:lvlJc w:val="left"/>
      <w:pPr>
        <w:ind w:left="7338" w:hanging="257"/>
      </w:pPr>
      <w:rPr>
        <w:rFonts w:hint="default"/>
        <w:lang w:val="el-GR" w:eastAsia="el-GR" w:bidi="el-GR"/>
      </w:rPr>
    </w:lvl>
    <w:lvl w:ilvl="7" w:tplc="7A98A7D2">
      <w:numFmt w:val="bullet"/>
      <w:lvlText w:val="•"/>
      <w:lvlJc w:val="left"/>
      <w:pPr>
        <w:ind w:left="8471" w:hanging="257"/>
      </w:pPr>
      <w:rPr>
        <w:rFonts w:hint="default"/>
        <w:lang w:val="el-GR" w:eastAsia="el-GR" w:bidi="el-GR"/>
      </w:rPr>
    </w:lvl>
    <w:lvl w:ilvl="8" w:tplc="D1F4FCAC">
      <w:numFmt w:val="bullet"/>
      <w:lvlText w:val="•"/>
      <w:lvlJc w:val="left"/>
      <w:pPr>
        <w:ind w:left="9604" w:hanging="257"/>
      </w:pPr>
      <w:rPr>
        <w:rFonts w:hint="default"/>
        <w:lang w:val="el-GR" w:eastAsia="el-GR" w:bidi="el-GR"/>
      </w:rPr>
    </w:lvl>
  </w:abstractNum>
  <w:abstractNum w:abstractNumId="14" w15:restartNumberingAfterBreak="0">
    <w:nsid w:val="3CD03345"/>
    <w:multiLevelType w:val="hybridMultilevel"/>
    <w:tmpl w:val="CAA22A6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73DD3"/>
    <w:multiLevelType w:val="hybridMultilevel"/>
    <w:tmpl w:val="CA828F04"/>
    <w:lvl w:ilvl="0" w:tplc="DC1E0C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7E478D"/>
    <w:multiLevelType w:val="hybridMultilevel"/>
    <w:tmpl w:val="453A15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E1269"/>
    <w:multiLevelType w:val="hybridMultilevel"/>
    <w:tmpl w:val="79FE6796"/>
    <w:lvl w:ilvl="0" w:tplc="019AE878">
      <w:start w:val="1"/>
      <w:numFmt w:val="decimal"/>
      <w:lvlText w:val="(%1)"/>
      <w:lvlJc w:val="left"/>
      <w:pPr>
        <w:ind w:left="49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44AD677B"/>
    <w:multiLevelType w:val="hybridMultilevel"/>
    <w:tmpl w:val="682E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71181"/>
    <w:multiLevelType w:val="hybridMultilevel"/>
    <w:tmpl w:val="8A184CB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42826"/>
    <w:multiLevelType w:val="hybridMultilevel"/>
    <w:tmpl w:val="D6DC3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73955"/>
    <w:multiLevelType w:val="hybridMultilevel"/>
    <w:tmpl w:val="EBA48086"/>
    <w:lvl w:ilvl="0" w:tplc="EDEAB7C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97DFC"/>
    <w:multiLevelType w:val="hybridMultilevel"/>
    <w:tmpl w:val="EC38C9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B0011"/>
    <w:multiLevelType w:val="hybridMultilevel"/>
    <w:tmpl w:val="55089C40"/>
    <w:lvl w:ilvl="0" w:tplc="483A271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Bookman Old Style" w:eastAsia="Times New Roman" w:hAnsi="Bookman Old Style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80FF3"/>
    <w:multiLevelType w:val="hybridMultilevel"/>
    <w:tmpl w:val="9698F376"/>
    <w:lvl w:ilvl="0" w:tplc="9DC8A6BA">
      <w:start w:val="1"/>
      <w:numFmt w:val="decimal"/>
      <w:lvlText w:val="%1."/>
      <w:lvlJc w:val="left"/>
      <w:pPr>
        <w:ind w:left="4046" w:hanging="360"/>
      </w:pPr>
      <w:rPr>
        <w:lang w:val="el-GR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E1FEF"/>
    <w:multiLevelType w:val="hybridMultilevel"/>
    <w:tmpl w:val="766CAEE2"/>
    <w:lvl w:ilvl="0" w:tplc="4E347B3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B6E74"/>
    <w:multiLevelType w:val="hybridMultilevel"/>
    <w:tmpl w:val="ED102DAA"/>
    <w:lvl w:ilvl="0" w:tplc="3B44F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"/>
  </w:num>
  <w:num w:numId="4">
    <w:abstractNumId w:val="7"/>
  </w:num>
  <w:num w:numId="5">
    <w:abstractNumId w:val="25"/>
  </w:num>
  <w:num w:numId="6">
    <w:abstractNumId w:val="15"/>
  </w:num>
  <w:num w:numId="7">
    <w:abstractNumId w:val="3"/>
  </w:num>
  <w:num w:numId="8">
    <w:abstractNumId w:val="0"/>
  </w:num>
  <w:num w:numId="9">
    <w:abstractNumId w:val="22"/>
  </w:num>
  <w:num w:numId="10">
    <w:abstractNumId w:val="13"/>
  </w:num>
  <w:num w:numId="11">
    <w:abstractNumId w:val="14"/>
  </w:num>
  <w:num w:numId="12">
    <w:abstractNumId w:val="11"/>
  </w:num>
  <w:num w:numId="13">
    <w:abstractNumId w:val="16"/>
  </w:num>
  <w:num w:numId="14">
    <w:abstractNumId w:val="18"/>
  </w:num>
  <w:num w:numId="15">
    <w:abstractNumId w:val="10"/>
  </w:num>
  <w:num w:numId="16">
    <w:abstractNumId w:val="17"/>
  </w:num>
  <w:num w:numId="17">
    <w:abstractNumId w:val="6"/>
  </w:num>
  <w:num w:numId="18">
    <w:abstractNumId w:val="12"/>
  </w:num>
  <w:num w:numId="19">
    <w:abstractNumId w:val="20"/>
  </w:num>
  <w:num w:numId="20">
    <w:abstractNumId w:val="26"/>
  </w:num>
  <w:num w:numId="21">
    <w:abstractNumId w:val="5"/>
  </w:num>
  <w:num w:numId="22">
    <w:abstractNumId w:val="19"/>
  </w:num>
  <w:num w:numId="23">
    <w:abstractNumId w:val="8"/>
  </w:num>
  <w:num w:numId="24">
    <w:abstractNumId w:val="4"/>
  </w:num>
  <w:num w:numId="25">
    <w:abstractNumId w:val="24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E8"/>
    <w:rsid w:val="009C6366"/>
    <w:rsid w:val="00D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1D09D-6764-460D-AA3E-36A4A8B5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E59E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DE59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DE59E8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lang w:val="x-non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E59E8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E74B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E59E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Char">
    <w:name w:val="Επικεφαλίδα 2 Char"/>
    <w:basedOn w:val="a0"/>
    <w:link w:val="2"/>
    <w:uiPriority w:val="9"/>
    <w:rsid w:val="00DE59E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Char">
    <w:name w:val="Επικεφαλίδα 3 Char"/>
    <w:basedOn w:val="a0"/>
    <w:link w:val="3"/>
    <w:uiPriority w:val="9"/>
    <w:rsid w:val="00DE59E8"/>
    <w:rPr>
      <w:rFonts w:ascii="Cambria" w:eastAsia="Calibri" w:hAnsi="Cambria" w:cs="Times New Roman"/>
      <w:b/>
      <w:bCs/>
      <w:color w:val="4F81BD"/>
      <w:lang w:val="x-none"/>
    </w:rPr>
  </w:style>
  <w:style w:type="character" w:customStyle="1" w:styleId="4Char">
    <w:name w:val="Επικεφαλίδα 4 Char"/>
    <w:basedOn w:val="a0"/>
    <w:link w:val="4"/>
    <w:uiPriority w:val="9"/>
    <w:semiHidden/>
    <w:rsid w:val="00DE59E8"/>
    <w:rPr>
      <w:rFonts w:ascii="Calibri Light" w:eastAsia="Times New Roman" w:hAnsi="Calibri Light" w:cs="Times New Roman"/>
      <w:i/>
      <w:iCs/>
      <w:color w:val="2E74B5"/>
      <w:lang w:eastAsia="el-GR"/>
    </w:rPr>
  </w:style>
  <w:style w:type="numbering" w:customStyle="1" w:styleId="10">
    <w:name w:val="Χωρίς λίστα1"/>
    <w:next w:val="a2"/>
    <w:semiHidden/>
    <w:rsid w:val="00DE59E8"/>
  </w:style>
  <w:style w:type="paragraph" w:styleId="a3">
    <w:name w:val="Body Text"/>
    <w:basedOn w:val="a"/>
    <w:link w:val="Char"/>
    <w:rsid w:val="00DE59E8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Char">
    <w:name w:val="Σώμα κειμένου Char"/>
    <w:basedOn w:val="a0"/>
    <w:link w:val="a3"/>
    <w:rsid w:val="00DE59E8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styleId="-">
    <w:name w:val="Hyperlink"/>
    <w:uiPriority w:val="99"/>
    <w:rsid w:val="00DE59E8"/>
    <w:rPr>
      <w:color w:val="0000FF"/>
      <w:u w:val="single"/>
    </w:rPr>
  </w:style>
  <w:style w:type="paragraph" w:styleId="a4">
    <w:name w:val="Body Text Indent"/>
    <w:basedOn w:val="a"/>
    <w:link w:val="Char0"/>
    <w:rsid w:val="00DE59E8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har0">
    <w:name w:val="Σώμα κείμενου με εσοχή Char"/>
    <w:basedOn w:val="a0"/>
    <w:link w:val="a4"/>
    <w:rsid w:val="00DE59E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5">
    <w:name w:val="footer"/>
    <w:basedOn w:val="a"/>
    <w:link w:val="Char1"/>
    <w:uiPriority w:val="99"/>
    <w:rsid w:val="00DE59E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har1">
    <w:name w:val="Υποσέλιδο Char"/>
    <w:basedOn w:val="a0"/>
    <w:link w:val="a5"/>
    <w:uiPriority w:val="99"/>
    <w:rsid w:val="00DE59E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6">
    <w:name w:val="page number"/>
    <w:basedOn w:val="a0"/>
    <w:rsid w:val="00DE59E8"/>
  </w:style>
  <w:style w:type="paragraph" w:styleId="a7">
    <w:name w:val="header"/>
    <w:basedOn w:val="a"/>
    <w:link w:val="Char2"/>
    <w:rsid w:val="00DE59E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2">
    <w:name w:val="Κεφαλίδα Char"/>
    <w:basedOn w:val="a0"/>
    <w:link w:val="a7"/>
    <w:rsid w:val="00DE59E8"/>
    <w:rPr>
      <w:rFonts w:ascii="Arial" w:eastAsia="Times New Roman" w:hAnsi="Arial" w:cs="Times New Roman"/>
      <w:sz w:val="24"/>
      <w:szCs w:val="20"/>
      <w:lang w:eastAsia="el-GR"/>
    </w:rPr>
  </w:style>
  <w:style w:type="table" w:styleId="a8">
    <w:name w:val="Table Grid"/>
    <w:basedOn w:val="a1"/>
    <w:rsid w:val="00DE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3"/>
    <w:rsid w:val="00DE59E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har3">
    <w:name w:val="Κείμενο πλαισίου Char"/>
    <w:basedOn w:val="a0"/>
    <w:link w:val="a9"/>
    <w:rsid w:val="00DE59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DE59E8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2"/>
    <w:basedOn w:val="a"/>
    <w:link w:val="2Char0"/>
    <w:rsid w:val="00DE59E8"/>
    <w:pPr>
      <w:spacing w:after="120" w:line="48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2Char0">
    <w:name w:val="Σώμα κείμενου 2 Char"/>
    <w:basedOn w:val="a0"/>
    <w:link w:val="20"/>
    <w:rsid w:val="00DE59E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productdetailtitle">
    <w:name w:val="product_detail_title"/>
    <w:rsid w:val="00DE59E8"/>
    <w:rPr>
      <w:rFonts w:cs="Times New Roman"/>
    </w:rPr>
  </w:style>
  <w:style w:type="character" w:customStyle="1" w:styleId="st">
    <w:name w:val="st"/>
    <w:rsid w:val="00DE59E8"/>
    <w:rPr>
      <w:rFonts w:cs="Times New Roman"/>
    </w:rPr>
  </w:style>
  <w:style w:type="character" w:customStyle="1" w:styleId="productdetaildesc">
    <w:name w:val="product_detail_desc"/>
    <w:rsid w:val="00DE59E8"/>
    <w:rPr>
      <w:rFonts w:cs="Times New Roman"/>
    </w:rPr>
  </w:style>
  <w:style w:type="paragraph" w:customStyle="1" w:styleId="ListParagraph">
    <w:name w:val="List Paragraph"/>
    <w:basedOn w:val="a"/>
    <w:rsid w:val="00DE59E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lock Text"/>
    <w:basedOn w:val="a"/>
    <w:rsid w:val="00DE59E8"/>
    <w:pPr>
      <w:widowControl w:val="0"/>
      <w:autoSpaceDE w:val="0"/>
      <w:autoSpaceDN w:val="0"/>
      <w:adjustRightInd w:val="0"/>
      <w:spacing w:after="0" w:line="240" w:lineRule="auto"/>
      <w:ind w:left="520" w:right="3600"/>
    </w:pPr>
    <w:rPr>
      <w:rFonts w:ascii="Arial" w:eastAsia="Calibri" w:hAnsi="Arial" w:cs="Arial"/>
      <w:sz w:val="20"/>
      <w:szCs w:val="20"/>
      <w:lang w:eastAsia="el-GR"/>
    </w:rPr>
  </w:style>
  <w:style w:type="paragraph" w:styleId="ac">
    <w:name w:val="Plain Text"/>
    <w:basedOn w:val="a"/>
    <w:link w:val="Char4"/>
    <w:rsid w:val="00DE59E8"/>
    <w:pPr>
      <w:spacing w:after="0" w:line="240" w:lineRule="auto"/>
    </w:pPr>
    <w:rPr>
      <w:rFonts w:ascii="Courier New" w:eastAsia="Calibri" w:hAnsi="Courier New" w:cs="Times New Roman"/>
      <w:sz w:val="24"/>
      <w:szCs w:val="20"/>
      <w:lang w:val="x-none" w:eastAsia="x-none"/>
    </w:rPr>
  </w:style>
  <w:style w:type="character" w:customStyle="1" w:styleId="Char4">
    <w:name w:val="Απλό κείμενο Char"/>
    <w:basedOn w:val="a0"/>
    <w:link w:val="ac"/>
    <w:rsid w:val="00DE59E8"/>
    <w:rPr>
      <w:rFonts w:ascii="Courier New" w:eastAsia="Calibri" w:hAnsi="Courier New" w:cs="Times New Roman"/>
      <w:sz w:val="24"/>
      <w:szCs w:val="20"/>
      <w:lang w:val="x-none" w:eastAsia="x-none"/>
    </w:rPr>
  </w:style>
  <w:style w:type="character" w:styleId="ad">
    <w:name w:val="Emphasis"/>
    <w:uiPriority w:val="20"/>
    <w:qFormat/>
    <w:rsid w:val="00DE59E8"/>
    <w:rPr>
      <w:i/>
      <w:iCs/>
    </w:rPr>
  </w:style>
  <w:style w:type="paragraph" w:customStyle="1" w:styleId="21">
    <w:name w:val="Σώμα κείμενου 21"/>
    <w:basedOn w:val="a"/>
    <w:rsid w:val="00DE59E8"/>
    <w:pPr>
      <w:spacing w:after="120" w:line="480" w:lineRule="auto"/>
    </w:pPr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Default">
    <w:name w:val="Default"/>
    <w:rsid w:val="00DE59E8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DE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DE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arkedcontent">
    <w:name w:val="markedcontent"/>
    <w:rsid w:val="00DE59E8"/>
  </w:style>
  <w:style w:type="paragraph" w:customStyle="1" w:styleId="xyiv8758064915msonormal">
    <w:name w:val="x_yiv8758064915msonormal"/>
    <w:basedOn w:val="a"/>
    <w:rsid w:val="00DE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yiv8388446944msonormal">
    <w:name w:val="x_yiv8388446944msonormal"/>
    <w:basedOn w:val="a"/>
    <w:rsid w:val="00DE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e">
    <w:name w:val="Ανεπίλυτη αναφορά"/>
    <w:uiPriority w:val="99"/>
    <w:semiHidden/>
    <w:unhideWhenUsed/>
    <w:rsid w:val="00DE59E8"/>
    <w:rPr>
      <w:color w:val="605E5C"/>
      <w:shd w:val="clear" w:color="auto" w:fill="E1DFDD"/>
    </w:rPr>
  </w:style>
  <w:style w:type="numbering" w:customStyle="1" w:styleId="11">
    <w:name w:val="Χωρίς λίστα11"/>
    <w:next w:val="a2"/>
    <w:uiPriority w:val="99"/>
    <w:semiHidden/>
    <w:unhideWhenUsed/>
    <w:rsid w:val="00DE59E8"/>
  </w:style>
  <w:style w:type="table" w:customStyle="1" w:styleId="12">
    <w:name w:val="Πλέγμα πίνακα1"/>
    <w:basedOn w:val="a1"/>
    <w:next w:val="a8"/>
    <w:uiPriority w:val="59"/>
    <w:rsid w:val="00DE59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DE59E8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DE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">
    <w:name w:val="No Spacing"/>
    <w:uiPriority w:val="1"/>
    <w:qFormat/>
    <w:rsid w:val="00DE59E8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customStyle="1" w:styleId="NoSpacingChar">
    <w:name w:val="No Spacing Char"/>
    <w:link w:val="NoSpacing1"/>
    <w:locked/>
    <w:rsid w:val="00DE59E8"/>
    <w:rPr>
      <w:rFonts w:ascii="Calibri" w:hAnsi="Calibri"/>
    </w:rPr>
  </w:style>
  <w:style w:type="paragraph" w:customStyle="1" w:styleId="NoSpacing1">
    <w:name w:val="No Spacing1"/>
    <w:link w:val="NoSpacingChar"/>
    <w:qFormat/>
    <w:rsid w:val="00DE59E8"/>
    <w:pPr>
      <w:spacing w:after="0" w:line="240" w:lineRule="auto"/>
    </w:pPr>
    <w:rPr>
      <w:rFonts w:ascii="Calibri" w:hAnsi="Calibri"/>
    </w:rPr>
  </w:style>
  <w:style w:type="paragraph" w:customStyle="1" w:styleId="TableParagraph">
    <w:name w:val="Table Paragraph"/>
    <w:basedOn w:val="a"/>
    <w:uiPriority w:val="1"/>
    <w:qFormat/>
    <w:rsid w:val="00DE5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DE5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Χωρίς λίστα2"/>
    <w:next w:val="a2"/>
    <w:uiPriority w:val="99"/>
    <w:semiHidden/>
    <w:unhideWhenUsed/>
    <w:rsid w:val="00DE59E8"/>
  </w:style>
  <w:style w:type="table" w:customStyle="1" w:styleId="23">
    <w:name w:val="Πλέγμα πίνακα2"/>
    <w:basedOn w:val="a1"/>
    <w:next w:val="a8"/>
    <w:uiPriority w:val="59"/>
    <w:rsid w:val="00DE59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DE59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2067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Giannaka</dc:creator>
  <cp:keywords/>
  <dc:description/>
  <cp:lastModifiedBy>Sofia Giannaka</cp:lastModifiedBy>
  <cp:revision>1</cp:revision>
  <dcterms:created xsi:type="dcterms:W3CDTF">2022-11-04T12:29:00Z</dcterms:created>
  <dcterms:modified xsi:type="dcterms:W3CDTF">2022-11-04T12:29:00Z</dcterms:modified>
</cp:coreProperties>
</file>